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08" w:rsidRDefault="00DF2308">
      <w:pPr>
        <w:spacing w:line="220" w:lineRule="atLeast"/>
        <w:jc w:val="center"/>
        <w:rPr>
          <w:rFonts w:asciiTheme="majorEastAsia" w:eastAsiaTheme="majorEastAsia" w:hAnsiTheme="majorEastAsia"/>
          <w:b/>
          <w:sz w:val="52"/>
          <w:szCs w:val="52"/>
        </w:rPr>
      </w:pPr>
    </w:p>
    <w:p w:rsidR="00DF2308" w:rsidRDefault="00DF2308">
      <w:pPr>
        <w:spacing w:line="220" w:lineRule="atLeast"/>
        <w:jc w:val="center"/>
        <w:rPr>
          <w:rFonts w:asciiTheme="majorEastAsia" w:eastAsiaTheme="majorEastAsia" w:hAnsiTheme="majorEastAsia"/>
          <w:b/>
          <w:sz w:val="52"/>
          <w:szCs w:val="52"/>
        </w:rPr>
      </w:pPr>
    </w:p>
    <w:p w:rsidR="00DF2308" w:rsidRDefault="00DF2308">
      <w:pPr>
        <w:spacing w:line="220" w:lineRule="atLeast"/>
        <w:jc w:val="center"/>
        <w:rPr>
          <w:rFonts w:asciiTheme="majorEastAsia" w:eastAsiaTheme="majorEastAsia" w:hAnsiTheme="majorEastAsia"/>
          <w:b/>
          <w:sz w:val="52"/>
          <w:szCs w:val="52"/>
        </w:rPr>
      </w:pPr>
    </w:p>
    <w:p w:rsidR="00DF2308" w:rsidRDefault="00F5258B">
      <w:pPr>
        <w:spacing w:line="220" w:lineRule="atLeast"/>
        <w:jc w:val="center"/>
        <w:rPr>
          <w:rFonts w:asciiTheme="majorEastAsia" w:eastAsiaTheme="majorEastAsia" w:hAnsiTheme="majorEastAsia"/>
          <w:b/>
          <w:sz w:val="52"/>
          <w:szCs w:val="52"/>
        </w:rPr>
      </w:pPr>
      <w:proofErr w:type="gramStart"/>
      <w:r>
        <w:rPr>
          <w:rFonts w:asciiTheme="majorEastAsia" w:eastAsiaTheme="majorEastAsia" w:hAnsiTheme="majorEastAsia" w:hint="eastAsia"/>
          <w:b/>
          <w:sz w:val="52"/>
          <w:szCs w:val="52"/>
        </w:rPr>
        <w:t>巴岭乡</w:t>
      </w:r>
      <w:proofErr w:type="gramEnd"/>
      <w:r>
        <w:rPr>
          <w:rFonts w:asciiTheme="majorEastAsia" w:eastAsiaTheme="majorEastAsia" w:hAnsiTheme="majorEastAsia" w:hint="eastAsia"/>
          <w:b/>
          <w:sz w:val="52"/>
          <w:szCs w:val="52"/>
        </w:rPr>
        <w:t>人民政府</w:t>
      </w:r>
      <w:r w:rsidR="00727023">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DF2308" w:rsidRDefault="00DF2308">
      <w:pPr>
        <w:spacing w:line="220" w:lineRule="atLeast"/>
        <w:jc w:val="center"/>
        <w:rPr>
          <w:rFonts w:asciiTheme="majorEastAsia" w:eastAsiaTheme="majorEastAsia" w:hAnsiTheme="majorEastAsia"/>
          <w:b/>
          <w:sz w:val="52"/>
          <w:szCs w:val="52"/>
        </w:rPr>
      </w:pPr>
    </w:p>
    <w:p w:rsidR="00DF2308" w:rsidRDefault="00DF2308">
      <w:pPr>
        <w:spacing w:line="220" w:lineRule="atLeast"/>
        <w:jc w:val="center"/>
        <w:rPr>
          <w:rFonts w:asciiTheme="majorEastAsia" w:eastAsiaTheme="majorEastAsia" w:hAnsiTheme="majorEastAsia"/>
          <w:b/>
          <w:sz w:val="52"/>
          <w:szCs w:val="52"/>
        </w:rPr>
      </w:pPr>
    </w:p>
    <w:p w:rsidR="00DF2308" w:rsidRDefault="00DF2308">
      <w:pPr>
        <w:spacing w:line="220" w:lineRule="atLeast"/>
        <w:jc w:val="center"/>
        <w:rPr>
          <w:rFonts w:asciiTheme="majorEastAsia" w:eastAsiaTheme="majorEastAsia" w:hAnsiTheme="majorEastAsia"/>
          <w:b/>
          <w:sz w:val="44"/>
          <w:szCs w:val="44"/>
        </w:rPr>
      </w:pPr>
    </w:p>
    <w:p w:rsidR="00DF2308" w:rsidRDefault="00DF2308">
      <w:pPr>
        <w:spacing w:line="220" w:lineRule="atLeast"/>
        <w:jc w:val="center"/>
        <w:rPr>
          <w:rFonts w:asciiTheme="majorEastAsia" w:eastAsiaTheme="majorEastAsia" w:hAnsiTheme="majorEastAsia"/>
          <w:b/>
          <w:sz w:val="44"/>
          <w:szCs w:val="44"/>
        </w:rPr>
      </w:pPr>
    </w:p>
    <w:p w:rsidR="00DF2308" w:rsidRDefault="00DF2308">
      <w:pPr>
        <w:spacing w:line="220" w:lineRule="atLeast"/>
        <w:jc w:val="center"/>
        <w:rPr>
          <w:rFonts w:asciiTheme="majorEastAsia" w:eastAsiaTheme="majorEastAsia" w:hAnsiTheme="majorEastAsia"/>
          <w:b/>
          <w:sz w:val="44"/>
          <w:szCs w:val="44"/>
        </w:rPr>
      </w:pPr>
    </w:p>
    <w:p w:rsidR="00DF2308" w:rsidRDefault="00DF2308">
      <w:pPr>
        <w:spacing w:line="220" w:lineRule="atLeast"/>
        <w:jc w:val="center"/>
        <w:rPr>
          <w:rFonts w:asciiTheme="majorEastAsia" w:eastAsiaTheme="majorEastAsia" w:hAnsiTheme="majorEastAsia"/>
          <w:b/>
          <w:sz w:val="44"/>
          <w:szCs w:val="44"/>
        </w:rPr>
      </w:pPr>
    </w:p>
    <w:p w:rsidR="00DF2308" w:rsidRDefault="00DF2308">
      <w:pPr>
        <w:spacing w:line="220" w:lineRule="atLeast"/>
        <w:rPr>
          <w:rFonts w:asciiTheme="majorEastAsia" w:eastAsiaTheme="majorEastAsia" w:hAnsiTheme="majorEastAsia"/>
          <w:b/>
          <w:sz w:val="44"/>
          <w:szCs w:val="44"/>
        </w:rPr>
      </w:pPr>
    </w:p>
    <w:p w:rsidR="00DF2308" w:rsidRDefault="00DF2308">
      <w:pPr>
        <w:spacing w:line="220" w:lineRule="atLeast"/>
        <w:rPr>
          <w:rFonts w:asciiTheme="majorEastAsia" w:eastAsiaTheme="majorEastAsia" w:hAnsiTheme="majorEastAsia"/>
          <w:b/>
          <w:sz w:val="44"/>
          <w:szCs w:val="44"/>
        </w:rPr>
      </w:pPr>
    </w:p>
    <w:p w:rsidR="00DF2308" w:rsidRDefault="00DF2308">
      <w:pPr>
        <w:spacing w:line="220" w:lineRule="atLeast"/>
        <w:jc w:val="center"/>
        <w:rPr>
          <w:rFonts w:asciiTheme="majorEastAsia" w:eastAsiaTheme="majorEastAsia" w:hAnsiTheme="majorEastAsia"/>
          <w:b/>
          <w:sz w:val="44"/>
          <w:szCs w:val="44"/>
        </w:rPr>
      </w:pPr>
    </w:p>
    <w:p w:rsidR="00DF2308" w:rsidRDefault="00DF2308">
      <w:pPr>
        <w:rPr>
          <w:rFonts w:asciiTheme="majorEastAsia" w:eastAsiaTheme="majorEastAsia" w:hAnsiTheme="majorEastAsia"/>
          <w:sz w:val="44"/>
          <w:szCs w:val="44"/>
        </w:rPr>
      </w:pPr>
    </w:p>
    <w:p w:rsidR="00DF2308" w:rsidRDefault="00727023">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F5258B">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F5258B">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F5258B">
        <w:rPr>
          <w:rFonts w:asciiTheme="majorEastAsia" w:eastAsiaTheme="majorEastAsia" w:hAnsiTheme="majorEastAsia" w:hint="eastAsia"/>
          <w:sz w:val="44"/>
          <w:szCs w:val="44"/>
        </w:rPr>
        <w:t>日</w:t>
      </w:r>
    </w:p>
    <w:p w:rsidR="00DF2308" w:rsidRDefault="00DF2308">
      <w:pPr>
        <w:tabs>
          <w:tab w:val="left" w:pos="3675"/>
        </w:tabs>
        <w:jc w:val="center"/>
        <w:rPr>
          <w:rFonts w:asciiTheme="majorEastAsia" w:eastAsiaTheme="majorEastAsia" w:hAnsiTheme="majorEastAsia"/>
          <w:sz w:val="44"/>
          <w:szCs w:val="44"/>
        </w:rPr>
      </w:pPr>
    </w:p>
    <w:p w:rsidR="00DF2308" w:rsidRDefault="00DF2308">
      <w:pPr>
        <w:tabs>
          <w:tab w:val="left" w:pos="3675"/>
        </w:tabs>
        <w:jc w:val="center"/>
        <w:rPr>
          <w:rFonts w:asciiTheme="majorEastAsia" w:eastAsiaTheme="majorEastAsia" w:hAnsiTheme="majorEastAsia"/>
          <w:sz w:val="44"/>
          <w:szCs w:val="44"/>
        </w:rPr>
      </w:pPr>
    </w:p>
    <w:p w:rsidR="00DF2308" w:rsidRDefault="00F5258B">
      <w:pPr>
        <w:pStyle w:val="1"/>
      </w:pPr>
      <w:r>
        <w:rPr>
          <w:rFonts w:hint="eastAsia"/>
        </w:rPr>
        <w:lastRenderedPageBreak/>
        <w:t>目录</w:t>
      </w:r>
    </w:p>
    <w:p w:rsidR="00DF2308" w:rsidRDefault="00F5258B">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703" w:history="1">
        <w:r>
          <w:rPr>
            <w:rStyle w:val="a5"/>
            <w:rFonts w:hint="eastAsia"/>
            <w:b w:val="0"/>
            <w:sz w:val="32"/>
            <w:szCs w:val="32"/>
          </w:rPr>
          <w:t>第一部分</w:t>
        </w:r>
        <w:r>
          <w:rPr>
            <w:rStyle w:val="a5"/>
            <w:b w:val="0"/>
            <w:sz w:val="32"/>
            <w:szCs w:val="32"/>
          </w:rPr>
          <w:t xml:space="preserve"> </w:t>
        </w:r>
        <w:r>
          <w:rPr>
            <w:rStyle w:val="a5"/>
            <w:rFonts w:hint="eastAsia"/>
            <w:b w:val="0"/>
            <w:sz w:val="32"/>
            <w:szCs w:val="32"/>
          </w:rPr>
          <w:t>巴岭乡人民政府概况</w:t>
        </w:r>
        <w:r>
          <w:rPr>
            <w:b w:val="0"/>
            <w:sz w:val="32"/>
            <w:szCs w:val="32"/>
          </w:rPr>
          <w:tab/>
        </w:r>
        <w:r>
          <w:rPr>
            <w:b w:val="0"/>
            <w:sz w:val="32"/>
            <w:szCs w:val="32"/>
          </w:rPr>
          <w:fldChar w:fldCharType="begin"/>
        </w:r>
        <w:r>
          <w:rPr>
            <w:b w:val="0"/>
            <w:sz w:val="32"/>
            <w:szCs w:val="32"/>
          </w:rPr>
          <w:instrText xml:space="preserve"> PAGEREF _Toc510892703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DF2308" w:rsidRDefault="00D00CCB">
      <w:pPr>
        <w:pStyle w:val="2"/>
        <w:tabs>
          <w:tab w:val="left" w:pos="1260"/>
          <w:tab w:val="right" w:leader="dot" w:pos="8296"/>
        </w:tabs>
        <w:ind w:left="440"/>
        <w:rPr>
          <w:rFonts w:asciiTheme="minorHAnsi" w:eastAsiaTheme="minorEastAsia" w:hAnsiTheme="minorHAnsi"/>
          <w:kern w:val="2"/>
          <w:sz w:val="32"/>
          <w:szCs w:val="32"/>
        </w:rPr>
      </w:pPr>
      <w:hyperlink w:anchor="_Toc510892704" w:history="1">
        <w:r w:rsidR="00F5258B">
          <w:rPr>
            <w:rStyle w:val="a5"/>
            <w:rFonts w:asciiTheme="majorEastAsia" w:eastAsiaTheme="majorEastAsia" w:hAnsiTheme="majorEastAsia" w:hint="eastAsia"/>
            <w:sz w:val="32"/>
            <w:szCs w:val="32"/>
          </w:rPr>
          <w:t>一、</w:t>
        </w:r>
        <w:r w:rsidR="00F5258B">
          <w:rPr>
            <w:rFonts w:asciiTheme="minorHAnsi" w:eastAsiaTheme="minorEastAsia" w:hAnsiTheme="minorHAnsi"/>
            <w:kern w:val="2"/>
            <w:sz w:val="32"/>
            <w:szCs w:val="32"/>
          </w:rPr>
          <w:tab/>
        </w:r>
        <w:r w:rsidR="00F5258B">
          <w:rPr>
            <w:rStyle w:val="a5"/>
            <w:rFonts w:asciiTheme="majorEastAsia" w:eastAsiaTheme="majorEastAsia" w:hAnsiTheme="majorEastAsia" w:hint="eastAsia"/>
            <w:sz w:val="32"/>
            <w:szCs w:val="32"/>
          </w:rPr>
          <w:t>部门职责</w:t>
        </w:r>
        <w:r w:rsidR="00F5258B">
          <w:rPr>
            <w:sz w:val="32"/>
            <w:szCs w:val="32"/>
          </w:rPr>
          <w:tab/>
        </w:r>
        <w:r w:rsidR="00F5258B">
          <w:rPr>
            <w:sz w:val="32"/>
            <w:szCs w:val="32"/>
          </w:rPr>
          <w:fldChar w:fldCharType="begin"/>
        </w:r>
        <w:r w:rsidR="00F5258B">
          <w:rPr>
            <w:sz w:val="32"/>
            <w:szCs w:val="32"/>
          </w:rPr>
          <w:instrText xml:space="preserve"> PAGEREF _Toc510892704 \h </w:instrText>
        </w:r>
        <w:r w:rsidR="00F5258B">
          <w:rPr>
            <w:sz w:val="32"/>
            <w:szCs w:val="32"/>
          </w:rPr>
        </w:r>
        <w:r w:rsidR="00F5258B">
          <w:rPr>
            <w:sz w:val="32"/>
            <w:szCs w:val="32"/>
          </w:rPr>
          <w:fldChar w:fldCharType="separate"/>
        </w:r>
        <w:r w:rsidR="00F5258B">
          <w:rPr>
            <w:sz w:val="32"/>
            <w:szCs w:val="32"/>
          </w:rPr>
          <w:t>3</w:t>
        </w:r>
        <w:r w:rsidR="00F5258B">
          <w:rPr>
            <w:sz w:val="32"/>
            <w:szCs w:val="32"/>
          </w:rPr>
          <w:fldChar w:fldCharType="end"/>
        </w:r>
      </w:hyperlink>
    </w:p>
    <w:p w:rsidR="00DF2308" w:rsidRDefault="00D00CCB">
      <w:pPr>
        <w:pStyle w:val="1"/>
        <w:rPr>
          <w:rFonts w:asciiTheme="minorHAnsi" w:eastAsiaTheme="minorEastAsia" w:hAnsiTheme="minorHAnsi"/>
          <w:b w:val="0"/>
          <w:kern w:val="2"/>
          <w:sz w:val="32"/>
          <w:szCs w:val="32"/>
        </w:rPr>
      </w:pPr>
      <w:hyperlink w:anchor="_Toc510892705" w:history="1">
        <w:r w:rsidR="00F5258B">
          <w:rPr>
            <w:rStyle w:val="a5"/>
            <w:rFonts w:hint="eastAsia"/>
            <w:b w:val="0"/>
            <w:sz w:val="32"/>
            <w:szCs w:val="32"/>
          </w:rPr>
          <w:t>第二部分</w:t>
        </w:r>
        <w:r w:rsidR="00F5258B">
          <w:rPr>
            <w:rStyle w:val="a5"/>
            <w:b w:val="0"/>
            <w:sz w:val="32"/>
            <w:szCs w:val="32"/>
          </w:rPr>
          <w:t xml:space="preserve"> </w:t>
        </w:r>
        <w:r w:rsidR="00F5258B">
          <w:rPr>
            <w:rStyle w:val="a5"/>
            <w:rFonts w:hint="eastAsia"/>
            <w:b w:val="0"/>
            <w:sz w:val="32"/>
            <w:szCs w:val="32"/>
          </w:rPr>
          <w:t>巴岭乡人民政府</w:t>
        </w:r>
        <w:r w:rsidR="00727023">
          <w:rPr>
            <w:rStyle w:val="a5"/>
            <w:b w:val="0"/>
            <w:sz w:val="32"/>
            <w:szCs w:val="32"/>
          </w:rPr>
          <w:t>2019</w:t>
        </w:r>
        <w:r w:rsidR="00F5258B">
          <w:rPr>
            <w:rStyle w:val="a5"/>
            <w:rFonts w:hint="eastAsia"/>
            <w:b w:val="0"/>
            <w:sz w:val="32"/>
            <w:szCs w:val="32"/>
          </w:rPr>
          <w:t>年度预算明细表</w:t>
        </w:r>
        <w:r w:rsidR="00F5258B">
          <w:rPr>
            <w:b w:val="0"/>
            <w:sz w:val="32"/>
            <w:szCs w:val="32"/>
          </w:rPr>
          <w:tab/>
        </w:r>
        <w:r w:rsidR="00F5258B">
          <w:rPr>
            <w:b w:val="0"/>
            <w:sz w:val="32"/>
            <w:szCs w:val="32"/>
          </w:rPr>
          <w:fldChar w:fldCharType="begin"/>
        </w:r>
        <w:r w:rsidR="00F5258B">
          <w:rPr>
            <w:b w:val="0"/>
            <w:sz w:val="32"/>
            <w:szCs w:val="32"/>
          </w:rPr>
          <w:instrText xml:space="preserve"> PAGEREF _Toc510892705 \h </w:instrText>
        </w:r>
        <w:r w:rsidR="00F5258B">
          <w:rPr>
            <w:b w:val="0"/>
            <w:sz w:val="32"/>
            <w:szCs w:val="32"/>
          </w:rPr>
        </w:r>
        <w:r w:rsidR="00F5258B">
          <w:rPr>
            <w:b w:val="0"/>
            <w:sz w:val="32"/>
            <w:szCs w:val="32"/>
          </w:rPr>
          <w:fldChar w:fldCharType="separate"/>
        </w:r>
        <w:r w:rsidR="00F5258B">
          <w:rPr>
            <w:b w:val="0"/>
            <w:sz w:val="32"/>
            <w:szCs w:val="32"/>
          </w:rPr>
          <w:t>4</w:t>
        </w:r>
        <w:r w:rsidR="00F5258B">
          <w:rPr>
            <w:b w:val="0"/>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06" w:history="1">
        <w:r w:rsidR="00F5258B">
          <w:rPr>
            <w:rStyle w:val="a5"/>
            <w:rFonts w:asciiTheme="majorEastAsia" w:eastAsiaTheme="majorEastAsia" w:hAnsiTheme="majorEastAsia" w:hint="eastAsia"/>
            <w:sz w:val="32"/>
            <w:szCs w:val="32"/>
          </w:rPr>
          <w:t>一、财政拨款收支总表</w:t>
        </w:r>
        <w:r w:rsidR="00F5258B">
          <w:rPr>
            <w:sz w:val="32"/>
            <w:szCs w:val="32"/>
          </w:rPr>
          <w:tab/>
        </w:r>
        <w:r w:rsidR="00F5258B">
          <w:rPr>
            <w:sz w:val="32"/>
            <w:szCs w:val="32"/>
          </w:rPr>
          <w:fldChar w:fldCharType="begin"/>
        </w:r>
        <w:r w:rsidR="00F5258B">
          <w:rPr>
            <w:sz w:val="32"/>
            <w:szCs w:val="32"/>
          </w:rPr>
          <w:instrText xml:space="preserve"> PAGEREF _Toc510892706 \h </w:instrText>
        </w:r>
        <w:r w:rsidR="00F5258B">
          <w:rPr>
            <w:sz w:val="32"/>
            <w:szCs w:val="32"/>
          </w:rPr>
        </w:r>
        <w:r w:rsidR="00F5258B">
          <w:rPr>
            <w:sz w:val="32"/>
            <w:szCs w:val="32"/>
          </w:rPr>
          <w:fldChar w:fldCharType="separate"/>
        </w:r>
        <w:r w:rsidR="00F5258B">
          <w:rPr>
            <w:sz w:val="32"/>
            <w:szCs w:val="32"/>
          </w:rPr>
          <w:t>4</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07" w:history="1">
        <w:r w:rsidR="00F5258B">
          <w:rPr>
            <w:rStyle w:val="a5"/>
            <w:rFonts w:asciiTheme="majorEastAsia" w:eastAsiaTheme="majorEastAsia" w:hAnsiTheme="majorEastAsia" w:hint="eastAsia"/>
            <w:sz w:val="32"/>
            <w:szCs w:val="32"/>
          </w:rPr>
          <w:t>二、一般公共预算支出表</w:t>
        </w:r>
        <w:r w:rsidR="00F5258B">
          <w:rPr>
            <w:sz w:val="32"/>
            <w:szCs w:val="32"/>
          </w:rPr>
          <w:tab/>
        </w:r>
        <w:r w:rsidR="00F5258B">
          <w:rPr>
            <w:sz w:val="32"/>
            <w:szCs w:val="32"/>
          </w:rPr>
          <w:fldChar w:fldCharType="begin"/>
        </w:r>
        <w:r w:rsidR="00F5258B">
          <w:rPr>
            <w:sz w:val="32"/>
            <w:szCs w:val="32"/>
          </w:rPr>
          <w:instrText xml:space="preserve"> PAGEREF _Toc510892707 \h </w:instrText>
        </w:r>
        <w:r w:rsidR="00F5258B">
          <w:rPr>
            <w:sz w:val="32"/>
            <w:szCs w:val="32"/>
          </w:rPr>
        </w:r>
        <w:r w:rsidR="00F5258B">
          <w:rPr>
            <w:sz w:val="32"/>
            <w:szCs w:val="32"/>
          </w:rPr>
          <w:fldChar w:fldCharType="separate"/>
        </w:r>
        <w:r w:rsidR="00F5258B">
          <w:rPr>
            <w:sz w:val="32"/>
            <w:szCs w:val="32"/>
          </w:rPr>
          <w:t>4</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08" w:history="1">
        <w:r w:rsidR="00F5258B">
          <w:rPr>
            <w:rStyle w:val="a5"/>
            <w:rFonts w:asciiTheme="majorEastAsia" w:eastAsiaTheme="majorEastAsia" w:hAnsiTheme="majorEastAsia" w:hint="eastAsia"/>
            <w:sz w:val="32"/>
            <w:szCs w:val="32"/>
          </w:rPr>
          <w:t>三、一般公共预算基本支出表</w:t>
        </w:r>
        <w:r w:rsidR="00F5258B">
          <w:rPr>
            <w:sz w:val="32"/>
            <w:szCs w:val="32"/>
          </w:rPr>
          <w:tab/>
        </w:r>
        <w:r w:rsidR="00F5258B">
          <w:rPr>
            <w:sz w:val="32"/>
            <w:szCs w:val="32"/>
          </w:rPr>
          <w:fldChar w:fldCharType="begin"/>
        </w:r>
        <w:r w:rsidR="00F5258B">
          <w:rPr>
            <w:sz w:val="32"/>
            <w:szCs w:val="32"/>
          </w:rPr>
          <w:instrText xml:space="preserve"> PAGEREF _Toc510892708 \h </w:instrText>
        </w:r>
        <w:r w:rsidR="00F5258B">
          <w:rPr>
            <w:sz w:val="32"/>
            <w:szCs w:val="32"/>
          </w:rPr>
        </w:r>
        <w:r w:rsidR="00F5258B">
          <w:rPr>
            <w:sz w:val="32"/>
            <w:szCs w:val="32"/>
          </w:rPr>
          <w:fldChar w:fldCharType="separate"/>
        </w:r>
        <w:r w:rsidR="00F5258B">
          <w:rPr>
            <w:sz w:val="32"/>
            <w:szCs w:val="32"/>
          </w:rPr>
          <w:t>4</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09" w:history="1">
        <w:r w:rsidR="00F5258B">
          <w:rPr>
            <w:rStyle w:val="a5"/>
            <w:rFonts w:asciiTheme="majorEastAsia" w:eastAsiaTheme="majorEastAsia" w:hAnsiTheme="majorEastAsia" w:hint="eastAsia"/>
            <w:sz w:val="32"/>
            <w:szCs w:val="32"/>
          </w:rPr>
          <w:t>四、一般公共预算“三公”经费支出表</w:t>
        </w:r>
        <w:r w:rsidR="00F5258B">
          <w:rPr>
            <w:sz w:val="32"/>
            <w:szCs w:val="32"/>
          </w:rPr>
          <w:tab/>
        </w:r>
        <w:r w:rsidR="00F5258B">
          <w:rPr>
            <w:sz w:val="32"/>
            <w:szCs w:val="32"/>
          </w:rPr>
          <w:fldChar w:fldCharType="begin"/>
        </w:r>
        <w:r w:rsidR="00F5258B">
          <w:rPr>
            <w:sz w:val="32"/>
            <w:szCs w:val="32"/>
          </w:rPr>
          <w:instrText xml:space="preserve"> PAGEREF _Toc510892709 \h </w:instrText>
        </w:r>
        <w:r w:rsidR="00F5258B">
          <w:rPr>
            <w:sz w:val="32"/>
            <w:szCs w:val="32"/>
          </w:rPr>
        </w:r>
        <w:r w:rsidR="00F5258B">
          <w:rPr>
            <w:sz w:val="32"/>
            <w:szCs w:val="32"/>
          </w:rPr>
          <w:fldChar w:fldCharType="separate"/>
        </w:r>
        <w:r w:rsidR="00F5258B">
          <w:rPr>
            <w:sz w:val="32"/>
            <w:szCs w:val="32"/>
          </w:rPr>
          <w:t>4</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10" w:history="1">
        <w:r w:rsidR="00F5258B">
          <w:rPr>
            <w:rStyle w:val="a5"/>
            <w:rFonts w:asciiTheme="majorEastAsia" w:eastAsiaTheme="majorEastAsia" w:hAnsiTheme="majorEastAsia" w:hint="eastAsia"/>
            <w:sz w:val="32"/>
            <w:szCs w:val="32"/>
          </w:rPr>
          <w:t>五、部门收支总表</w:t>
        </w:r>
        <w:r w:rsidR="00F5258B">
          <w:rPr>
            <w:sz w:val="32"/>
            <w:szCs w:val="32"/>
          </w:rPr>
          <w:tab/>
        </w:r>
        <w:r w:rsidR="00F5258B">
          <w:rPr>
            <w:sz w:val="32"/>
            <w:szCs w:val="32"/>
          </w:rPr>
          <w:fldChar w:fldCharType="begin"/>
        </w:r>
        <w:r w:rsidR="00F5258B">
          <w:rPr>
            <w:sz w:val="32"/>
            <w:szCs w:val="32"/>
          </w:rPr>
          <w:instrText xml:space="preserve"> PAGEREF _Toc510892710 \h </w:instrText>
        </w:r>
        <w:r w:rsidR="00F5258B">
          <w:rPr>
            <w:sz w:val="32"/>
            <w:szCs w:val="32"/>
          </w:rPr>
        </w:r>
        <w:r w:rsidR="00F5258B">
          <w:rPr>
            <w:sz w:val="32"/>
            <w:szCs w:val="32"/>
          </w:rPr>
          <w:fldChar w:fldCharType="separate"/>
        </w:r>
        <w:r w:rsidR="00F5258B">
          <w:rPr>
            <w:sz w:val="32"/>
            <w:szCs w:val="32"/>
          </w:rPr>
          <w:t>4</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11" w:history="1">
        <w:r w:rsidR="00F5258B">
          <w:rPr>
            <w:rStyle w:val="a5"/>
            <w:rFonts w:asciiTheme="majorEastAsia" w:eastAsiaTheme="majorEastAsia" w:hAnsiTheme="majorEastAsia" w:hint="eastAsia"/>
            <w:sz w:val="32"/>
            <w:szCs w:val="32"/>
          </w:rPr>
          <w:t>六、部门收入总表</w:t>
        </w:r>
        <w:r w:rsidR="00F5258B">
          <w:rPr>
            <w:sz w:val="32"/>
            <w:szCs w:val="32"/>
          </w:rPr>
          <w:tab/>
        </w:r>
        <w:r w:rsidR="00F5258B">
          <w:rPr>
            <w:sz w:val="32"/>
            <w:szCs w:val="32"/>
          </w:rPr>
          <w:fldChar w:fldCharType="begin"/>
        </w:r>
        <w:r w:rsidR="00F5258B">
          <w:rPr>
            <w:sz w:val="32"/>
            <w:szCs w:val="32"/>
          </w:rPr>
          <w:instrText xml:space="preserve"> PAGEREF _Toc510892711 \h </w:instrText>
        </w:r>
        <w:r w:rsidR="00F5258B">
          <w:rPr>
            <w:sz w:val="32"/>
            <w:szCs w:val="32"/>
          </w:rPr>
        </w:r>
        <w:r w:rsidR="00F5258B">
          <w:rPr>
            <w:sz w:val="32"/>
            <w:szCs w:val="32"/>
          </w:rPr>
          <w:fldChar w:fldCharType="separate"/>
        </w:r>
        <w:r w:rsidR="00F5258B">
          <w:rPr>
            <w:sz w:val="32"/>
            <w:szCs w:val="32"/>
          </w:rPr>
          <w:t>4</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12" w:history="1">
        <w:r w:rsidR="00F5258B">
          <w:rPr>
            <w:rStyle w:val="a5"/>
            <w:rFonts w:asciiTheme="majorEastAsia" w:eastAsiaTheme="majorEastAsia" w:hAnsiTheme="majorEastAsia" w:hint="eastAsia"/>
            <w:sz w:val="32"/>
            <w:szCs w:val="32"/>
          </w:rPr>
          <w:t>七、部门支出总表</w:t>
        </w:r>
        <w:r w:rsidR="00F5258B">
          <w:rPr>
            <w:sz w:val="32"/>
            <w:szCs w:val="32"/>
          </w:rPr>
          <w:tab/>
        </w:r>
        <w:r w:rsidR="00F5258B">
          <w:rPr>
            <w:sz w:val="32"/>
            <w:szCs w:val="32"/>
          </w:rPr>
          <w:fldChar w:fldCharType="begin"/>
        </w:r>
        <w:r w:rsidR="00F5258B">
          <w:rPr>
            <w:sz w:val="32"/>
            <w:szCs w:val="32"/>
          </w:rPr>
          <w:instrText xml:space="preserve"> PAGEREF _Toc510892712 \h </w:instrText>
        </w:r>
        <w:r w:rsidR="00F5258B">
          <w:rPr>
            <w:sz w:val="32"/>
            <w:szCs w:val="32"/>
          </w:rPr>
        </w:r>
        <w:r w:rsidR="00F5258B">
          <w:rPr>
            <w:sz w:val="32"/>
            <w:szCs w:val="32"/>
          </w:rPr>
          <w:fldChar w:fldCharType="separate"/>
        </w:r>
        <w:r w:rsidR="00F5258B">
          <w:rPr>
            <w:sz w:val="32"/>
            <w:szCs w:val="32"/>
          </w:rPr>
          <w:t>4</w:t>
        </w:r>
        <w:r w:rsidR="00F5258B">
          <w:rPr>
            <w:sz w:val="32"/>
            <w:szCs w:val="32"/>
          </w:rPr>
          <w:fldChar w:fldCharType="end"/>
        </w:r>
      </w:hyperlink>
    </w:p>
    <w:p w:rsidR="00DF2308" w:rsidRDefault="00D00CCB">
      <w:pPr>
        <w:pStyle w:val="1"/>
        <w:rPr>
          <w:rFonts w:asciiTheme="minorHAnsi" w:eastAsiaTheme="minorEastAsia" w:hAnsiTheme="minorHAnsi"/>
          <w:b w:val="0"/>
          <w:kern w:val="2"/>
          <w:sz w:val="32"/>
          <w:szCs w:val="32"/>
        </w:rPr>
      </w:pPr>
      <w:hyperlink w:anchor="_Toc510892713" w:history="1">
        <w:r w:rsidR="00F5258B">
          <w:rPr>
            <w:rStyle w:val="a5"/>
            <w:rFonts w:hint="eastAsia"/>
            <w:b w:val="0"/>
            <w:sz w:val="32"/>
            <w:szCs w:val="32"/>
          </w:rPr>
          <w:t>第三部分</w:t>
        </w:r>
        <w:r w:rsidR="00F5258B">
          <w:rPr>
            <w:rStyle w:val="a5"/>
            <w:b w:val="0"/>
            <w:sz w:val="32"/>
            <w:szCs w:val="32"/>
          </w:rPr>
          <w:t xml:space="preserve"> </w:t>
        </w:r>
        <w:r w:rsidR="00F5258B">
          <w:rPr>
            <w:rStyle w:val="a5"/>
            <w:rFonts w:hint="eastAsia"/>
            <w:b w:val="0"/>
            <w:sz w:val="32"/>
            <w:szCs w:val="32"/>
          </w:rPr>
          <w:t>巴岭乡人民政府</w:t>
        </w:r>
        <w:r w:rsidR="00727023">
          <w:rPr>
            <w:rStyle w:val="a5"/>
            <w:b w:val="0"/>
            <w:sz w:val="32"/>
            <w:szCs w:val="32"/>
          </w:rPr>
          <w:t>2019</w:t>
        </w:r>
        <w:r w:rsidR="00F5258B">
          <w:rPr>
            <w:rStyle w:val="a5"/>
            <w:rFonts w:hint="eastAsia"/>
            <w:b w:val="0"/>
            <w:sz w:val="32"/>
            <w:szCs w:val="32"/>
          </w:rPr>
          <w:t>年度部门预算数据分析</w:t>
        </w:r>
        <w:r w:rsidR="00F5258B">
          <w:rPr>
            <w:b w:val="0"/>
            <w:sz w:val="32"/>
            <w:szCs w:val="32"/>
          </w:rPr>
          <w:tab/>
        </w:r>
        <w:r w:rsidR="00F5258B">
          <w:rPr>
            <w:b w:val="0"/>
            <w:sz w:val="32"/>
            <w:szCs w:val="32"/>
          </w:rPr>
          <w:fldChar w:fldCharType="begin"/>
        </w:r>
        <w:r w:rsidR="00F5258B">
          <w:rPr>
            <w:b w:val="0"/>
            <w:sz w:val="32"/>
            <w:szCs w:val="32"/>
          </w:rPr>
          <w:instrText xml:space="preserve"> PAGEREF _Toc510892713 \h </w:instrText>
        </w:r>
        <w:r w:rsidR="00F5258B">
          <w:rPr>
            <w:b w:val="0"/>
            <w:sz w:val="32"/>
            <w:szCs w:val="32"/>
          </w:rPr>
        </w:r>
        <w:r w:rsidR="00F5258B">
          <w:rPr>
            <w:b w:val="0"/>
            <w:sz w:val="32"/>
            <w:szCs w:val="32"/>
          </w:rPr>
          <w:fldChar w:fldCharType="separate"/>
        </w:r>
        <w:r w:rsidR="00F5258B">
          <w:rPr>
            <w:b w:val="0"/>
            <w:sz w:val="32"/>
            <w:szCs w:val="32"/>
          </w:rPr>
          <w:t>5</w:t>
        </w:r>
        <w:r w:rsidR="00F5258B">
          <w:rPr>
            <w:b w:val="0"/>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14" w:history="1">
        <w:r w:rsidR="00F5258B">
          <w:rPr>
            <w:rStyle w:val="a5"/>
            <w:rFonts w:asciiTheme="majorEastAsia" w:eastAsiaTheme="majorEastAsia" w:hAnsiTheme="majorEastAsia" w:hint="eastAsia"/>
            <w:sz w:val="32"/>
            <w:szCs w:val="32"/>
          </w:rPr>
          <w:t>一、</w:t>
        </w:r>
        <w:r w:rsidR="00727023">
          <w:rPr>
            <w:rStyle w:val="a5"/>
            <w:rFonts w:asciiTheme="majorEastAsia" w:eastAsiaTheme="majorEastAsia" w:hAnsiTheme="majorEastAsia"/>
            <w:sz w:val="32"/>
            <w:szCs w:val="32"/>
          </w:rPr>
          <w:t>2019</w:t>
        </w:r>
        <w:r w:rsidR="00F5258B">
          <w:rPr>
            <w:rStyle w:val="a5"/>
            <w:rFonts w:asciiTheme="majorEastAsia" w:eastAsiaTheme="majorEastAsia" w:hAnsiTheme="majorEastAsia" w:hint="eastAsia"/>
            <w:sz w:val="32"/>
            <w:szCs w:val="32"/>
          </w:rPr>
          <w:t>年度财政拨款收支预算情况总体说明</w:t>
        </w:r>
        <w:r w:rsidR="00F5258B">
          <w:rPr>
            <w:sz w:val="32"/>
            <w:szCs w:val="32"/>
          </w:rPr>
          <w:tab/>
        </w:r>
        <w:r w:rsidR="00F5258B">
          <w:rPr>
            <w:sz w:val="32"/>
            <w:szCs w:val="32"/>
          </w:rPr>
          <w:fldChar w:fldCharType="begin"/>
        </w:r>
        <w:r w:rsidR="00F5258B">
          <w:rPr>
            <w:sz w:val="32"/>
            <w:szCs w:val="32"/>
          </w:rPr>
          <w:instrText xml:space="preserve"> PAGEREF _Toc510892714 \h </w:instrText>
        </w:r>
        <w:r w:rsidR="00F5258B">
          <w:rPr>
            <w:sz w:val="32"/>
            <w:szCs w:val="32"/>
          </w:rPr>
        </w:r>
        <w:r w:rsidR="00F5258B">
          <w:rPr>
            <w:sz w:val="32"/>
            <w:szCs w:val="32"/>
          </w:rPr>
          <w:fldChar w:fldCharType="separate"/>
        </w:r>
        <w:r w:rsidR="00F5258B">
          <w:rPr>
            <w:sz w:val="32"/>
            <w:szCs w:val="32"/>
          </w:rPr>
          <w:t>5</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15" w:history="1">
        <w:r w:rsidR="00F5258B">
          <w:rPr>
            <w:rStyle w:val="a5"/>
            <w:rFonts w:asciiTheme="majorEastAsia" w:eastAsiaTheme="majorEastAsia" w:hAnsiTheme="majorEastAsia" w:hint="eastAsia"/>
            <w:sz w:val="32"/>
            <w:szCs w:val="32"/>
          </w:rPr>
          <w:t>二、</w:t>
        </w:r>
        <w:r w:rsidR="00727023">
          <w:rPr>
            <w:rStyle w:val="a5"/>
            <w:rFonts w:asciiTheme="majorEastAsia" w:eastAsiaTheme="majorEastAsia" w:hAnsiTheme="majorEastAsia"/>
            <w:sz w:val="32"/>
            <w:szCs w:val="32"/>
          </w:rPr>
          <w:t>2019</w:t>
        </w:r>
        <w:r w:rsidR="00F5258B">
          <w:rPr>
            <w:rStyle w:val="a5"/>
            <w:rFonts w:asciiTheme="majorEastAsia" w:eastAsiaTheme="majorEastAsia" w:hAnsiTheme="majorEastAsia" w:hint="eastAsia"/>
            <w:sz w:val="32"/>
            <w:szCs w:val="32"/>
          </w:rPr>
          <w:t>年度一般公共预算当年财政拨款情况说明</w:t>
        </w:r>
        <w:r w:rsidR="00F5258B">
          <w:rPr>
            <w:sz w:val="32"/>
            <w:szCs w:val="32"/>
          </w:rPr>
          <w:tab/>
        </w:r>
        <w:r w:rsidR="00F5258B">
          <w:rPr>
            <w:sz w:val="32"/>
            <w:szCs w:val="32"/>
          </w:rPr>
          <w:fldChar w:fldCharType="begin"/>
        </w:r>
        <w:r w:rsidR="00F5258B">
          <w:rPr>
            <w:sz w:val="32"/>
            <w:szCs w:val="32"/>
          </w:rPr>
          <w:instrText xml:space="preserve"> PAGEREF _Toc510892715 \h </w:instrText>
        </w:r>
        <w:r w:rsidR="00F5258B">
          <w:rPr>
            <w:sz w:val="32"/>
            <w:szCs w:val="32"/>
          </w:rPr>
        </w:r>
        <w:r w:rsidR="00F5258B">
          <w:rPr>
            <w:sz w:val="32"/>
            <w:szCs w:val="32"/>
          </w:rPr>
          <w:fldChar w:fldCharType="separate"/>
        </w:r>
        <w:r w:rsidR="00F5258B">
          <w:rPr>
            <w:sz w:val="32"/>
            <w:szCs w:val="32"/>
          </w:rPr>
          <w:t>5</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16" w:history="1">
        <w:r w:rsidR="00F5258B">
          <w:rPr>
            <w:rStyle w:val="a5"/>
            <w:rFonts w:asciiTheme="majorEastAsia" w:eastAsiaTheme="majorEastAsia" w:hAnsiTheme="majorEastAsia" w:hint="eastAsia"/>
            <w:sz w:val="32"/>
            <w:szCs w:val="32"/>
          </w:rPr>
          <w:t>三、</w:t>
        </w:r>
        <w:r w:rsidR="00727023">
          <w:rPr>
            <w:rStyle w:val="a5"/>
            <w:rFonts w:asciiTheme="majorEastAsia" w:eastAsiaTheme="majorEastAsia" w:hAnsiTheme="majorEastAsia"/>
            <w:sz w:val="32"/>
            <w:szCs w:val="32"/>
          </w:rPr>
          <w:t>2019</w:t>
        </w:r>
        <w:r w:rsidR="00F5258B">
          <w:rPr>
            <w:rStyle w:val="a5"/>
            <w:rFonts w:asciiTheme="majorEastAsia" w:eastAsiaTheme="majorEastAsia" w:hAnsiTheme="majorEastAsia" w:hint="eastAsia"/>
            <w:sz w:val="32"/>
            <w:szCs w:val="32"/>
          </w:rPr>
          <w:t>年度一般公共预算基本支出情况说明</w:t>
        </w:r>
        <w:r w:rsidR="00F5258B">
          <w:rPr>
            <w:sz w:val="32"/>
            <w:szCs w:val="32"/>
          </w:rPr>
          <w:tab/>
        </w:r>
        <w:r w:rsidR="00F5258B">
          <w:rPr>
            <w:sz w:val="32"/>
            <w:szCs w:val="32"/>
          </w:rPr>
          <w:fldChar w:fldCharType="begin"/>
        </w:r>
        <w:r w:rsidR="00F5258B">
          <w:rPr>
            <w:sz w:val="32"/>
            <w:szCs w:val="32"/>
          </w:rPr>
          <w:instrText xml:space="preserve"> PAGEREF _Toc510892716 \h </w:instrText>
        </w:r>
        <w:r w:rsidR="00F5258B">
          <w:rPr>
            <w:sz w:val="32"/>
            <w:szCs w:val="32"/>
          </w:rPr>
        </w:r>
        <w:r w:rsidR="00F5258B">
          <w:rPr>
            <w:sz w:val="32"/>
            <w:szCs w:val="32"/>
          </w:rPr>
          <w:fldChar w:fldCharType="separate"/>
        </w:r>
        <w:r w:rsidR="00F5258B">
          <w:rPr>
            <w:sz w:val="32"/>
            <w:szCs w:val="32"/>
          </w:rPr>
          <w:t>5</w:t>
        </w:r>
        <w:r w:rsidR="00F5258B">
          <w:rPr>
            <w:sz w:val="32"/>
            <w:szCs w:val="32"/>
          </w:rPr>
          <w:fldChar w:fldCharType="end"/>
        </w:r>
      </w:hyperlink>
    </w:p>
    <w:p w:rsidR="00DF2308" w:rsidRDefault="00D00CCB">
      <w:pPr>
        <w:pStyle w:val="2"/>
        <w:tabs>
          <w:tab w:val="right" w:leader="dot" w:pos="8296"/>
        </w:tabs>
        <w:ind w:left="440"/>
        <w:rPr>
          <w:rFonts w:asciiTheme="minorHAnsi" w:eastAsiaTheme="minorEastAsia" w:hAnsiTheme="minorHAnsi"/>
          <w:kern w:val="2"/>
          <w:sz w:val="32"/>
          <w:szCs w:val="32"/>
        </w:rPr>
      </w:pPr>
      <w:hyperlink w:anchor="_Toc510892717" w:history="1">
        <w:r w:rsidR="00F5258B">
          <w:rPr>
            <w:rStyle w:val="a5"/>
            <w:rFonts w:asciiTheme="majorEastAsia" w:eastAsiaTheme="majorEastAsia" w:hAnsiTheme="majorEastAsia" w:hint="eastAsia"/>
            <w:sz w:val="32"/>
            <w:szCs w:val="32"/>
          </w:rPr>
          <w:t>四、</w:t>
        </w:r>
        <w:r w:rsidR="00727023">
          <w:rPr>
            <w:rStyle w:val="a5"/>
            <w:rFonts w:asciiTheme="majorEastAsia" w:eastAsiaTheme="majorEastAsia" w:hAnsiTheme="majorEastAsia"/>
            <w:sz w:val="32"/>
            <w:szCs w:val="32"/>
          </w:rPr>
          <w:t>2019</w:t>
        </w:r>
        <w:r w:rsidR="00F5258B">
          <w:rPr>
            <w:rStyle w:val="a5"/>
            <w:rFonts w:asciiTheme="majorEastAsia" w:eastAsiaTheme="majorEastAsia" w:hAnsiTheme="majorEastAsia" w:hint="eastAsia"/>
            <w:sz w:val="32"/>
            <w:szCs w:val="32"/>
          </w:rPr>
          <w:t>年度一般公共预算“三公”经费预算情况说明</w:t>
        </w:r>
        <w:r w:rsidR="00F5258B">
          <w:rPr>
            <w:sz w:val="32"/>
            <w:szCs w:val="32"/>
          </w:rPr>
          <w:tab/>
        </w:r>
        <w:r w:rsidR="00F5258B">
          <w:rPr>
            <w:sz w:val="32"/>
            <w:szCs w:val="32"/>
          </w:rPr>
          <w:fldChar w:fldCharType="begin"/>
        </w:r>
        <w:r w:rsidR="00F5258B">
          <w:rPr>
            <w:sz w:val="32"/>
            <w:szCs w:val="32"/>
          </w:rPr>
          <w:instrText xml:space="preserve"> PAGEREF _Toc510892717 \h </w:instrText>
        </w:r>
        <w:r w:rsidR="00F5258B">
          <w:rPr>
            <w:sz w:val="32"/>
            <w:szCs w:val="32"/>
          </w:rPr>
        </w:r>
        <w:r w:rsidR="00F5258B">
          <w:rPr>
            <w:sz w:val="32"/>
            <w:szCs w:val="32"/>
          </w:rPr>
          <w:fldChar w:fldCharType="separate"/>
        </w:r>
        <w:r w:rsidR="00F5258B">
          <w:rPr>
            <w:sz w:val="32"/>
            <w:szCs w:val="32"/>
          </w:rPr>
          <w:t>6</w:t>
        </w:r>
        <w:r w:rsidR="00F5258B">
          <w:rPr>
            <w:sz w:val="32"/>
            <w:szCs w:val="32"/>
          </w:rPr>
          <w:fldChar w:fldCharType="end"/>
        </w:r>
      </w:hyperlink>
    </w:p>
    <w:p w:rsidR="00DF2308" w:rsidRDefault="00D00CCB">
      <w:pPr>
        <w:pStyle w:val="1"/>
        <w:rPr>
          <w:rFonts w:asciiTheme="minorHAnsi" w:eastAsiaTheme="minorEastAsia" w:hAnsiTheme="minorHAnsi"/>
          <w:b w:val="0"/>
          <w:kern w:val="2"/>
          <w:sz w:val="32"/>
          <w:szCs w:val="32"/>
        </w:rPr>
      </w:pPr>
      <w:hyperlink w:anchor="_Toc510892718" w:history="1">
        <w:r w:rsidR="00F5258B">
          <w:rPr>
            <w:rStyle w:val="a5"/>
            <w:rFonts w:hint="eastAsia"/>
            <w:b w:val="0"/>
            <w:sz w:val="32"/>
            <w:szCs w:val="32"/>
          </w:rPr>
          <w:t>第四部分</w:t>
        </w:r>
        <w:r w:rsidR="00F5258B">
          <w:rPr>
            <w:rStyle w:val="a5"/>
            <w:b w:val="0"/>
            <w:sz w:val="32"/>
            <w:szCs w:val="32"/>
          </w:rPr>
          <w:t xml:space="preserve"> </w:t>
        </w:r>
        <w:r w:rsidR="00F5258B">
          <w:rPr>
            <w:rStyle w:val="a5"/>
            <w:rFonts w:hint="eastAsia"/>
            <w:b w:val="0"/>
            <w:sz w:val="32"/>
            <w:szCs w:val="32"/>
          </w:rPr>
          <w:t>名词解释</w:t>
        </w:r>
        <w:r w:rsidR="00F5258B">
          <w:rPr>
            <w:b w:val="0"/>
            <w:sz w:val="32"/>
            <w:szCs w:val="32"/>
          </w:rPr>
          <w:tab/>
        </w:r>
        <w:r w:rsidR="00F5258B">
          <w:rPr>
            <w:b w:val="0"/>
            <w:sz w:val="32"/>
            <w:szCs w:val="32"/>
          </w:rPr>
          <w:fldChar w:fldCharType="begin"/>
        </w:r>
        <w:r w:rsidR="00F5258B">
          <w:rPr>
            <w:b w:val="0"/>
            <w:sz w:val="32"/>
            <w:szCs w:val="32"/>
          </w:rPr>
          <w:instrText xml:space="preserve"> PAGEREF _Toc510892718 \h </w:instrText>
        </w:r>
        <w:r w:rsidR="00F5258B">
          <w:rPr>
            <w:b w:val="0"/>
            <w:sz w:val="32"/>
            <w:szCs w:val="32"/>
          </w:rPr>
        </w:r>
        <w:r w:rsidR="00F5258B">
          <w:rPr>
            <w:b w:val="0"/>
            <w:sz w:val="32"/>
            <w:szCs w:val="32"/>
          </w:rPr>
          <w:fldChar w:fldCharType="separate"/>
        </w:r>
        <w:r w:rsidR="00F5258B">
          <w:rPr>
            <w:b w:val="0"/>
            <w:sz w:val="32"/>
            <w:szCs w:val="32"/>
          </w:rPr>
          <w:t>6</w:t>
        </w:r>
        <w:r w:rsidR="00F5258B">
          <w:rPr>
            <w:b w:val="0"/>
            <w:sz w:val="32"/>
            <w:szCs w:val="32"/>
          </w:rPr>
          <w:fldChar w:fldCharType="end"/>
        </w:r>
      </w:hyperlink>
    </w:p>
    <w:p w:rsidR="00DF2308" w:rsidRDefault="00F5258B">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DF2308" w:rsidRDefault="00DF2308">
      <w:pPr>
        <w:tabs>
          <w:tab w:val="left" w:pos="3675"/>
        </w:tabs>
        <w:jc w:val="center"/>
        <w:rPr>
          <w:rFonts w:asciiTheme="majorEastAsia" w:eastAsiaTheme="majorEastAsia" w:hAnsiTheme="majorEastAsia"/>
          <w:sz w:val="44"/>
          <w:szCs w:val="44"/>
        </w:rPr>
      </w:pPr>
    </w:p>
    <w:p w:rsidR="00DF2308" w:rsidRDefault="00DF2308">
      <w:pPr>
        <w:tabs>
          <w:tab w:val="left" w:pos="3675"/>
        </w:tabs>
        <w:jc w:val="center"/>
        <w:rPr>
          <w:rFonts w:asciiTheme="majorEastAsia" w:eastAsiaTheme="majorEastAsia" w:hAnsiTheme="majorEastAsia"/>
          <w:sz w:val="44"/>
          <w:szCs w:val="44"/>
        </w:rPr>
      </w:pPr>
    </w:p>
    <w:p w:rsidR="00DF2308" w:rsidRDefault="00DF2308">
      <w:pPr>
        <w:tabs>
          <w:tab w:val="left" w:pos="3675"/>
        </w:tabs>
        <w:jc w:val="center"/>
        <w:rPr>
          <w:rFonts w:asciiTheme="majorEastAsia" w:eastAsiaTheme="majorEastAsia" w:hAnsiTheme="majorEastAsia"/>
          <w:sz w:val="44"/>
          <w:szCs w:val="44"/>
        </w:rPr>
      </w:pPr>
    </w:p>
    <w:p w:rsidR="00DF2308" w:rsidRDefault="00F5258B">
      <w:pPr>
        <w:tabs>
          <w:tab w:val="left" w:pos="3675"/>
        </w:tabs>
        <w:jc w:val="center"/>
        <w:outlineLvl w:val="0"/>
        <w:rPr>
          <w:rFonts w:asciiTheme="majorEastAsia" w:eastAsiaTheme="majorEastAsia" w:hAnsiTheme="majorEastAsia"/>
          <w:b/>
          <w:sz w:val="44"/>
          <w:szCs w:val="44"/>
        </w:rPr>
      </w:pPr>
      <w:bookmarkStart w:id="0" w:name="_Toc510892703"/>
      <w:r>
        <w:rPr>
          <w:rFonts w:asciiTheme="majorEastAsia" w:eastAsiaTheme="majorEastAsia" w:hAnsiTheme="majorEastAsia" w:hint="eastAsia"/>
          <w:b/>
          <w:sz w:val="44"/>
          <w:szCs w:val="44"/>
        </w:rPr>
        <w:lastRenderedPageBreak/>
        <w:t xml:space="preserve">第一部分 </w:t>
      </w:r>
      <w:proofErr w:type="gramStart"/>
      <w:r>
        <w:rPr>
          <w:rFonts w:asciiTheme="majorEastAsia" w:eastAsiaTheme="majorEastAsia" w:hAnsiTheme="majorEastAsia" w:hint="eastAsia"/>
          <w:b/>
          <w:sz w:val="44"/>
          <w:szCs w:val="44"/>
        </w:rPr>
        <w:t>巴岭乡</w:t>
      </w:r>
      <w:proofErr w:type="gramEnd"/>
      <w:r>
        <w:rPr>
          <w:rFonts w:asciiTheme="majorEastAsia" w:eastAsiaTheme="majorEastAsia" w:hAnsiTheme="majorEastAsia" w:hint="eastAsia"/>
          <w:b/>
          <w:sz w:val="44"/>
          <w:szCs w:val="44"/>
        </w:rPr>
        <w:t>人民政府概况</w:t>
      </w:r>
      <w:bookmarkEnd w:id="0"/>
    </w:p>
    <w:p w:rsidR="00DF2308" w:rsidRDefault="00F5258B">
      <w:pPr>
        <w:pStyle w:val="a6"/>
        <w:numPr>
          <w:ilvl w:val="0"/>
          <w:numId w:val="1"/>
        </w:numPr>
        <w:tabs>
          <w:tab w:val="left" w:pos="3675"/>
        </w:tabs>
        <w:ind w:left="748" w:firstLineChars="0" w:hanging="748"/>
        <w:outlineLvl w:val="1"/>
        <w:rPr>
          <w:rFonts w:asciiTheme="majorEastAsia" w:eastAsiaTheme="majorEastAsia" w:hAnsiTheme="majorEastAsia"/>
          <w:b/>
          <w:sz w:val="30"/>
          <w:szCs w:val="30"/>
        </w:rPr>
      </w:pPr>
      <w:bookmarkStart w:id="1" w:name="_Toc510892704"/>
      <w:r>
        <w:rPr>
          <w:rFonts w:asciiTheme="majorEastAsia" w:eastAsiaTheme="majorEastAsia" w:hAnsiTheme="majorEastAsia" w:hint="eastAsia"/>
          <w:b/>
          <w:sz w:val="30"/>
          <w:szCs w:val="30"/>
        </w:rPr>
        <w:t>部门职责</w:t>
      </w:r>
      <w:bookmarkEnd w:id="1"/>
    </w:p>
    <w:p w:rsidR="00DF2308" w:rsidRDefault="00F5258B">
      <w:pPr>
        <w:tabs>
          <w:tab w:val="left" w:pos="3675"/>
        </w:tabs>
        <w:spacing w:after="0" w:line="360" w:lineRule="auto"/>
        <w:ind w:firstLineChars="216" w:firstLine="691"/>
        <w:jc w:val="both"/>
        <w:rPr>
          <w:rFonts w:ascii="仿宋" w:eastAsia="仿宋" w:hAnsi="仿宋" w:cs="仿宋"/>
          <w:sz w:val="32"/>
          <w:szCs w:val="32"/>
        </w:rPr>
      </w:pPr>
      <w:proofErr w:type="gramStart"/>
      <w:r>
        <w:rPr>
          <w:rFonts w:ascii="仿宋" w:eastAsia="仿宋" w:hAnsi="仿宋" w:cs="仿宋" w:hint="eastAsia"/>
          <w:sz w:val="32"/>
          <w:szCs w:val="32"/>
        </w:rPr>
        <w:t>巴岭乡</w:t>
      </w:r>
      <w:proofErr w:type="gramEnd"/>
      <w:r>
        <w:rPr>
          <w:rFonts w:ascii="仿宋" w:eastAsia="仿宋" w:hAnsi="仿宋" w:cs="仿宋" w:hint="eastAsia"/>
          <w:sz w:val="32"/>
          <w:szCs w:val="32"/>
        </w:rPr>
        <w:t>人民政府部门职责为：</w:t>
      </w:r>
    </w:p>
    <w:p w:rsidR="00DF2308" w:rsidRDefault="00F5258B">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（一）负责组织起草乡政府文件、工作报告和领导讲话，以及乡政府领导交办的其他文字综合材料。</w:t>
      </w:r>
    </w:p>
    <w:p w:rsidR="00DF2308" w:rsidRDefault="00F5258B">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（二）负责对乡镇组织材料进行汇总、归纳、统计。</w:t>
      </w:r>
    </w:p>
    <w:p w:rsidR="00DF2308" w:rsidRDefault="00F5258B">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（三）负责政府文件下达。</w:t>
      </w:r>
    </w:p>
    <w:p w:rsidR="00DF2308" w:rsidRDefault="00F5258B">
      <w:pPr>
        <w:tabs>
          <w:tab w:val="left" w:pos="3675"/>
        </w:tabs>
        <w:jc w:val="center"/>
        <w:outlineLvl w:val="0"/>
        <w:rPr>
          <w:rFonts w:asciiTheme="majorEastAsia" w:eastAsiaTheme="majorEastAsia" w:hAnsiTheme="majorEastAsia"/>
          <w:b/>
          <w:sz w:val="44"/>
          <w:szCs w:val="44"/>
        </w:rPr>
      </w:pPr>
      <w:bookmarkStart w:id="2" w:name="_Toc510892705"/>
      <w:r>
        <w:rPr>
          <w:rFonts w:asciiTheme="majorEastAsia" w:eastAsiaTheme="majorEastAsia" w:hAnsiTheme="majorEastAsia" w:hint="eastAsia"/>
          <w:b/>
          <w:sz w:val="44"/>
          <w:szCs w:val="44"/>
        </w:rPr>
        <w:t xml:space="preserve">第二部分 </w:t>
      </w:r>
      <w:proofErr w:type="gramStart"/>
      <w:r>
        <w:rPr>
          <w:rFonts w:asciiTheme="majorEastAsia" w:eastAsiaTheme="majorEastAsia" w:hAnsiTheme="majorEastAsia" w:hint="eastAsia"/>
          <w:b/>
          <w:sz w:val="44"/>
          <w:szCs w:val="44"/>
        </w:rPr>
        <w:t>巴岭乡</w:t>
      </w:r>
      <w:proofErr w:type="gramEnd"/>
      <w:r>
        <w:rPr>
          <w:rFonts w:asciiTheme="majorEastAsia" w:eastAsiaTheme="majorEastAsia" w:hAnsiTheme="majorEastAsia" w:hint="eastAsia"/>
          <w:b/>
          <w:sz w:val="44"/>
          <w:szCs w:val="44"/>
        </w:rPr>
        <w:t>人民政府</w:t>
      </w:r>
      <w:r w:rsidR="00727023">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年度预算明细表</w:t>
      </w:r>
      <w:bookmarkEnd w:id="2"/>
    </w:p>
    <w:p w:rsidR="00DF2308" w:rsidRDefault="00F5258B">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DF2308" w:rsidRDefault="00F5258B">
      <w:pPr>
        <w:tabs>
          <w:tab w:val="left" w:pos="3675"/>
        </w:tabs>
        <w:spacing w:after="0" w:line="360" w:lineRule="auto"/>
        <w:ind w:firstLineChars="216" w:firstLine="691"/>
        <w:jc w:val="both"/>
        <w:rPr>
          <w:rFonts w:ascii="仿宋" w:eastAsia="仿宋" w:hAnsi="仿宋" w:cs="仿宋"/>
          <w:sz w:val="32"/>
          <w:szCs w:val="32"/>
        </w:rPr>
      </w:pPr>
      <w:bookmarkStart w:id="3" w:name="_Toc510892462"/>
      <w:bookmarkStart w:id="4" w:name="_Toc510892706"/>
      <w:r>
        <w:rPr>
          <w:rFonts w:ascii="仿宋" w:eastAsia="仿宋" w:hAnsi="仿宋" w:cs="仿宋" w:hint="eastAsia"/>
          <w:sz w:val="32"/>
          <w:szCs w:val="32"/>
        </w:rPr>
        <w:t>一、财政拨款收支总表</w:t>
      </w:r>
      <w:bookmarkEnd w:id="3"/>
      <w:bookmarkEnd w:id="4"/>
    </w:p>
    <w:p w:rsidR="00DF2308" w:rsidRDefault="00F5258B">
      <w:pPr>
        <w:tabs>
          <w:tab w:val="left" w:pos="3675"/>
        </w:tabs>
        <w:spacing w:after="0" w:line="360" w:lineRule="auto"/>
        <w:ind w:firstLineChars="216" w:firstLine="691"/>
        <w:jc w:val="both"/>
        <w:rPr>
          <w:rFonts w:ascii="仿宋" w:eastAsia="仿宋" w:hAnsi="仿宋" w:cs="仿宋"/>
          <w:sz w:val="32"/>
          <w:szCs w:val="32"/>
        </w:rPr>
      </w:pPr>
      <w:bookmarkStart w:id="5" w:name="_Toc510892463"/>
      <w:bookmarkStart w:id="6" w:name="_Toc510892707"/>
      <w:r>
        <w:rPr>
          <w:rFonts w:ascii="仿宋" w:eastAsia="仿宋" w:hAnsi="仿宋" w:cs="仿宋" w:hint="eastAsia"/>
          <w:sz w:val="32"/>
          <w:szCs w:val="32"/>
        </w:rPr>
        <w:t>二、一般公共预算支出表</w:t>
      </w:r>
      <w:bookmarkEnd w:id="5"/>
      <w:bookmarkEnd w:id="6"/>
    </w:p>
    <w:p w:rsidR="00DF2308" w:rsidRDefault="00F5258B">
      <w:pPr>
        <w:tabs>
          <w:tab w:val="left" w:pos="3675"/>
        </w:tabs>
        <w:spacing w:after="0" w:line="360" w:lineRule="auto"/>
        <w:ind w:firstLineChars="216" w:firstLine="691"/>
        <w:jc w:val="both"/>
        <w:rPr>
          <w:rFonts w:ascii="仿宋" w:eastAsia="仿宋" w:hAnsi="仿宋" w:cs="仿宋"/>
          <w:sz w:val="32"/>
          <w:szCs w:val="32"/>
        </w:rPr>
      </w:pPr>
      <w:bookmarkStart w:id="7" w:name="_Toc510892708"/>
      <w:bookmarkStart w:id="8" w:name="_Toc510892464"/>
      <w:r>
        <w:rPr>
          <w:rFonts w:ascii="仿宋" w:eastAsia="仿宋" w:hAnsi="仿宋" w:cs="仿宋" w:hint="eastAsia"/>
          <w:sz w:val="32"/>
          <w:szCs w:val="32"/>
        </w:rPr>
        <w:t>三、一般公共预算基本支出表</w:t>
      </w:r>
      <w:bookmarkEnd w:id="7"/>
      <w:bookmarkEnd w:id="8"/>
    </w:p>
    <w:p w:rsidR="00DF2308" w:rsidRDefault="00F5258B">
      <w:pPr>
        <w:tabs>
          <w:tab w:val="left" w:pos="3675"/>
        </w:tabs>
        <w:spacing w:after="0" w:line="360" w:lineRule="auto"/>
        <w:ind w:firstLineChars="216" w:firstLine="691"/>
        <w:jc w:val="both"/>
        <w:rPr>
          <w:rFonts w:ascii="仿宋" w:eastAsia="仿宋" w:hAnsi="仿宋" w:cs="仿宋"/>
          <w:sz w:val="32"/>
          <w:szCs w:val="32"/>
        </w:rPr>
      </w:pPr>
      <w:bookmarkStart w:id="9" w:name="_Toc510892709"/>
      <w:bookmarkStart w:id="10" w:name="_Toc510892465"/>
      <w:r>
        <w:rPr>
          <w:rFonts w:ascii="仿宋" w:eastAsia="仿宋" w:hAnsi="仿宋" w:cs="仿宋" w:hint="eastAsia"/>
          <w:sz w:val="32"/>
          <w:szCs w:val="32"/>
        </w:rPr>
        <w:t>四、一般公共预算“三公”经费支出表</w:t>
      </w:r>
      <w:bookmarkEnd w:id="9"/>
      <w:bookmarkEnd w:id="10"/>
    </w:p>
    <w:p w:rsidR="00DF2308" w:rsidRDefault="00F5258B">
      <w:pPr>
        <w:tabs>
          <w:tab w:val="left" w:pos="3675"/>
        </w:tabs>
        <w:spacing w:after="0" w:line="360" w:lineRule="auto"/>
        <w:ind w:firstLineChars="216" w:firstLine="691"/>
        <w:jc w:val="both"/>
        <w:rPr>
          <w:rFonts w:ascii="仿宋" w:eastAsia="仿宋" w:hAnsi="仿宋" w:cs="仿宋"/>
          <w:sz w:val="32"/>
          <w:szCs w:val="32"/>
        </w:rPr>
      </w:pPr>
      <w:bookmarkStart w:id="11" w:name="_Toc510892710"/>
      <w:bookmarkStart w:id="12" w:name="_Toc510892466"/>
      <w:r>
        <w:rPr>
          <w:rFonts w:ascii="仿宋" w:eastAsia="仿宋" w:hAnsi="仿宋" w:cs="仿宋" w:hint="eastAsia"/>
          <w:sz w:val="32"/>
          <w:szCs w:val="32"/>
        </w:rPr>
        <w:t>五、部门收支总表</w:t>
      </w:r>
      <w:bookmarkEnd w:id="11"/>
      <w:bookmarkEnd w:id="12"/>
    </w:p>
    <w:p w:rsidR="00DF2308" w:rsidRDefault="00F5258B">
      <w:pPr>
        <w:tabs>
          <w:tab w:val="left" w:pos="3675"/>
        </w:tabs>
        <w:spacing w:after="0" w:line="360" w:lineRule="auto"/>
        <w:ind w:firstLineChars="216" w:firstLine="691"/>
        <w:jc w:val="both"/>
        <w:rPr>
          <w:rFonts w:ascii="仿宋" w:eastAsia="仿宋" w:hAnsi="仿宋" w:cs="仿宋"/>
          <w:sz w:val="32"/>
          <w:szCs w:val="32"/>
        </w:rPr>
      </w:pPr>
      <w:bookmarkStart w:id="13" w:name="_Toc510892711"/>
      <w:bookmarkStart w:id="14" w:name="_Toc510892467"/>
      <w:r>
        <w:rPr>
          <w:rFonts w:ascii="仿宋" w:eastAsia="仿宋" w:hAnsi="仿宋" w:cs="仿宋" w:hint="eastAsia"/>
          <w:sz w:val="32"/>
          <w:szCs w:val="32"/>
        </w:rPr>
        <w:t>六、部门收入总表</w:t>
      </w:r>
      <w:bookmarkEnd w:id="13"/>
      <w:bookmarkEnd w:id="14"/>
    </w:p>
    <w:p w:rsidR="00DF2308" w:rsidRDefault="00F5258B">
      <w:pPr>
        <w:tabs>
          <w:tab w:val="left" w:pos="3675"/>
        </w:tabs>
        <w:spacing w:after="0" w:line="360" w:lineRule="auto"/>
        <w:ind w:firstLineChars="216" w:firstLine="691"/>
        <w:jc w:val="both"/>
        <w:rPr>
          <w:rFonts w:ascii="仿宋" w:eastAsia="仿宋" w:hAnsi="仿宋" w:cs="仿宋"/>
          <w:sz w:val="32"/>
          <w:szCs w:val="32"/>
        </w:rPr>
      </w:pPr>
      <w:bookmarkStart w:id="15" w:name="_Toc510892468"/>
      <w:bookmarkStart w:id="16" w:name="_Toc510892712"/>
      <w:r>
        <w:rPr>
          <w:rFonts w:ascii="仿宋" w:eastAsia="仿宋" w:hAnsi="仿宋" w:cs="仿宋" w:hint="eastAsia"/>
          <w:sz w:val="32"/>
          <w:szCs w:val="32"/>
        </w:rPr>
        <w:t>七、部门支出总表</w:t>
      </w:r>
      <w:bookmarkEnd w:id="15"/>
      <w:bookmarkEnd w:id="16"/>
    </w:p>
    <w:p w:rsidR="00DF2308" w:rsidRDefault="00DF2308">
      <w:pPr>
        <w:tabs>
          <w:tab w:val="left" w:pos="3675"/>
        </w:tabs>
        <w:jc w:val="center"/>
        <w:rPr>
          <w:rFonts w:asciiTheme="majorEastAsia" w:eastAsiaTheme="majorEastAsia" w:hAnsiTheme="majorEastAsia"/>
          <w:sz w:val="32"/>
          <w:szCs w:val="32"/>
        </w:rPr>
      </w:pPr>
    </w:p>
    <w:p w:rsidR="00DF2308" w:rsidRDefault="00DF2308">
      <w:pPr>
        <w:tabs>
          <w:tab w:val="left" w:pos="3675"/>
        </w:tabs>
        <w:jc w:val="center"/>
        <w:rPr>
          <w:rFonts w:asciiTheme="majorEastAsia" w:eastAsiaTheme="majorEastAsia" w:hAnsiTheme="majorEastAsia"/>
          <w:sz w:val="32"/>
          <w:szCs w:val="32"/>
        </w:rPr>
      </w:pPr>
    </w:p>
    <w:p w:rsidR="00DF2308" w:rsidRDefault="00DF2308">
      <w:pPr>
        <w:tabs>
          <w:tab w:val="left" w:pos="3675"/>
        </w:tabs>
        <w:jc w:val="center"/>
        <w:rPr>
          <w:rFonts w:asciiTheme="majorEastAsia" w:eastAsiaTheme="majorEastAsia" w:hAnsiTheme="majorEastAsia"/>
          <w:sz w:val="32"/>
          <w:szCs w:val="32"/>
        </w:rPr>
      </w:pPr>
    </w:p>
    <w:p w:rsidR="00DF2308" w:rsidRDefault="00DF2308">
      <w:pPr>
        <w:tabs>
          <w:tab w:val="left" w:pos="3675"/>
        </w:tabs>
        <w:jc w:val="center"/>
        <w:rPr>
          <w:rFonts w:asciiTheme="majorEastAsia" w:eastAsiaTheme="majorEastAsia" w:hAnsiTheme="majorEastAsia"/>
          <w:sz w:val="32"/>
          <w:szCs w:val="32"/>
        </w:rPr>
      </w:pPr>
    </w:p>
    <w:p w:rsidR="00DF2308" w:rsidRDefault="00DF2308">
      <w:pPr>
        <w:tabs>
          <w:tab w:val="left" w:pos="3675"/>
        </w:tabs>
        <w:jc w:val="both"/>
        <w:rPr>
          <w:rFonts w:asciiTheme="majorEastAsia" w:eastAsiaTheme="majorEastAsia" w:hAnsiTheme="majorEastAsia"/>
          <w:sz w:val="32"/>
          <w:szCs w:val="32"/>
        </w:rPr>
      </w:pPr>
    </w:p>
    <w:p w:rsidR="00DF2308" w:rsidRDefault="00F5258B">
      <w:pPr>
        <w:tabs>
          <w:tab w:val="left" w:pos="3675"/>
        </w:tabs>
        <w:jc w:val="center"/>
        <w:outlineLvl w:val="0"/>
        <w:rPr>
          <w:rFonts w:asciiTheme="majorEastAsia" w:eastAsiaTheme="majorEastAsia" w:hAnsiTheme="majorEastAsia"/>
          <w:b/>
          <w:sz w:val="44"/>
          <w:szCs w:val="44"/>
        </w:rPr>
      </w:pPr>
      <w:bookmarkStart w:id="17" w:name="_Toc510892713"/>
      <w:r>
        <w:rPr>
          <w:rFonts w:asciiTheme="majorEastAsia" w:eastAsiaTheme="majorEastAsia" w:hAnsiTheme="majorEastAsia" w:hint="eastAsia"/>
          <w:b/>
          <w:sz w:val="44"/>
          <w:szCs w:val="44"/>
        </w:rPr>
        <w:lastRenderedPageBreak/>
        <w:t xml:space="preserve">第三部分 </w:t>
      </w:r>
      <w:proofErr w:type="gramStart"/>
      <w:r>
        <w:rPr>
          <w:rFonts w:asciiTheme="majorEastAsia" w:eastAsiaTheme="majorEastAsia" w:hAnsiTheme="majorEastAsia" w:hint="eastAsia"/>
          <w:b/>
          <w:sz w:val="44"/>
          <w:szCs w:val="44"/>
        </w:rPr>
        <w:t>巴岭乡</w:t>
      </w:r>
      <w:proofErr w:type="gramEnd"/>
      <w:r>
        <w:rPr>
          <w:rFonts w:asciiTheme="majorEastAsia" w:eastAsiaTheme="majorEastAsia" w:hAnsiTheme="majorEastAsia" w:hint="eastAsia"/>
          <w:b/>
          <w:sz w:val="44"/>
          <w:szCs w:val="44"/>
        </w:rPr>
        <w:t>人民政府</w:t>
      </w:r>
      <w:r w:rsidR="00727023">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年度部门预算数据分析</w:t>
      </w:r>
      <w:bookmarkEnd w:id="17"/>
    </w:p>
    <w:p w:rsidR="00DF2308" w:rsidRDefault="00F5258B">
      <w:pPr>
        <w:tabs>
          <w:tab w:val="left" w:pos="3675"/>
        </w:tabs>
        <w:ind w:firstLineChars="100" w:firstLine="301"/>
        <w:rPr>
          <w:rFonts w:asciiTheme="majorEastAsia" w:eastAsiaTheme="majorEastAsia" w:hAnsiTheme="majorEastAsia"/>
          <w:b/>
          <w:sz w:val="30"/>
          <w:szCs w:val="30"/>
        </w:rPr>
      </w:pPr>
      <w:bookmarkStart w:id="18" w:name="_Toc510892714"/>
      <w:r>
        <w:rPr>
          <w:rFonts w:asciiTheme="majorEastAsia" w:eastAsiaTheme="majorEastAsia" w:hAnsiTheme="majorEastAsia" w:hint="eastAsia"/>
          <w:b/>
          <w:sz w:val="30"/>
          <w:szCs w:val="30"/>
        </w:rPr>
        <w:t>一、</w:t>
      </w:r>
      <w:r w:rsidR="00727023">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8"/>
    </w:p>
    <w:p w:rsidR="00DF2308" w:rsidRDefault="00727023">
      <w:pPr>
        <w:tabs>
          <w:tab w:val="left" w:pos="3675"/>
        </w:tabs>
        <w:spacing w:line="360" w:lineRule="auto"/>
        <w:ind w:firstLineChars="200" w:firstLine="640"/>
        <w:outlineLvl w:val="1"/>
        <w:rPr>
          <w:rFonts w:ascii="仿宋" w:eastAsia="仿宋" w:hAnsi="仿宋" w:cs="仿宋"/>
          <w:sz w:val="32"/>
          <w:szCs w:val="32"/>
        </w:rPr>
      </w:pPr>
      <w:proofErr w:type="gramStart"/>
      <w:r>
        <w:rPr>
          <w:rFonts w:ascii="仿宋" w:eastAsia="仿宋" w:hAnsi="仿宋" w:cs="仿宋" w:hint="eastAsia"/>
          <w:sz w:val="32"/>
          <w:szCs w:val="32"/>
        </w:rPr>
        <w:t>2019</w:t>
      </w:r>
      <w:r w:rsidR="00F5258B">
        <w:rPr>
          <w:rFonts w:ascii="仿宋" w:eastAsia="仿宋" w:hAnsi="仿宋" w:cs="仿宋" w:hint="eastAsia"/>
          <w:sz w:val="32"/>
          <w:szCs w:val="32"/>
        </w:rPr>
        <w:t>年巴岭乡</w:t>
      </w:r>
      <w:proofErr w:type="gramEnd"/>
      <w:r w:rsidR="00F5258B">
        <w:rPr>
          <w:rFonts w:ascii="仿宋" w:eastAsia="仿宋" w:hAnsi="仿宋" w:cs="仿宋" w:hint="eastAsia"/>
          <w:sz w:val="32"/>
          <w:szCs w:val="32"/>
        </w:rPr>
        <w:t>人民政府一般公共预算才拨款收入：</w:t>
      </w:r>
      <w:r w:rsidR="00F970E0">
        <w:rPr>
          <w:rFonts w:ascii="仿宋" w:eastAsia="仿宋" w:hAnsi="仿宋" w:cs="仿宋" w:hint="eastAsia"/>
          <w:sz w:val="32"/>
          <w:szCs w:val="32"/>
        </w:rPr>
        <w:t>742.84</w:t>
      </w:r>
      <w:r>
        <w:rPr>
          <w:rFonts w:ascii="仿宋" w:eastAsia="仿宋" w:hAnsi="仿宋" w:cs="仿宋" w:hint="eastAsia"/>
          <w:sz w:val="32"/>
          <w:szCs w:val="32"/>
        </w:rPr>
        <w:t>万元</w:t>
      </w:r>
      <w:r w:rsidR="00F5258B">
        <w:rPr>
          <w:rFonts w:ascii="仿宋" w:eastAsia="仿宋" w:hAnsi="仿宋" w:cs="仿宋" w:hint="eastAsia"/>
          <w:sz w:val="32"/>
          <w:szCs w:val="32"/>
        </w:rPr>
        <w:t xml:space="preserve"> 。</w:t>
      </w:r>
    </w:p>
    <w:p w:rsidR="00DF2308" w:rsidRDefault="00F5258B">
      <w:pPr>
        <w:tabs>
          <w:tab w:val="left" w:pos="3675"/>
        </w:tabs>
        <w:ind w:firstLineChars="100" w:firstLine="301"/>
        <w:rPr>
          <w:rFonts w:asciiTheme="majorEastAsia" w:eastAsiaTheme="majorEastAsia" w:hAnsiTheme="majorEastAsia"/>
          <w:b/>
          <w:sz w:val="30"/>
          <w:szCs w:val="30"/>
        </w:rPr>
      </w:pPr>
      <w:bookmarkStart w:id="19" w:name="_Toc510892715"/>
      <w:r>
        <w:rPr>
          <w:rFonts w:asciiTheme="majorEastAsia" w:eastAsiaTheme="majorEastAsia" w:hAnsiTheme="majorEastAsia" w:hint="eastAsia"/>
          <w:b/>
          <w:sz w:val="30"/>
          <w:szCs w:val="30"/>
        </w:rPr>
        <w:t>二、</w:t>
      </w:r>
      <w:r w:rsidR="00727023">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9"/>
    </w:p>
    <w:p w:rsidR="00DF2308" w:rsidRDefault="00727023">
      <w:pPr>
        <w:tabs>
          <w:tab w:val="left" w:pos="3675"/>
        </w:tabs>
        <w:spacing w:line="360" w:lineRule="auto"/>
        <w:ind w:firstLineChars="200" w:firstLine="640"/>
        <w:outlineLvl w:val="1"/>
        <w:rPr>
          <w:rFonts w:ascii="仿宋" w:eastAsia="仿宋" w:hAnsi="仿宋" w:cs="仿宋"/>
          <w:sz w:val="32"/>
          <w:szCs w:val="32"/>
        </w:rPr>
      </w:pPr>
      <w:r>
        <w:rPr>
          <w:rFonts w:ascii="仿宋" w:eastAsia="仿宋" w:hAnsi="仿宋" w:cs="仿宋" w:hint="eastAsia"/>
          <w:sz w:val="32"/>
          <w:szCs w:val="32"/>
        </w:rPr>
        <w:t>2019</w:t>
      </w:r>
      <w:r w:rsidR="00F5258B">
        <w:rPr>
          <w:rFonts w:ascii="仿宋" w:eastAsia="仿宋" w:hAnsi="仿宋" w:cs="仿宋" w:hint="eastAsia"/>
          <w:sz w:val="32"/>
          <w:szCs w:val="32"/>
        </w:rPr>
        <w:t>年拨款总额为</w:t>
      </w:r>
      <w:r w:rsidR="00F970E0">
        <w:rPr>
          <w:rFonts w:ascii="仿宋" w:eastAsia="仿宋" w:hAnsi="仿宋" w:cs="仿宋" w:hint="eastAsia"/>
          <w:sz w:val="32"/>
          <w:szCs w:val="32"/>
        </w:rPr>
        <w:t>742.84</w:t>
      </w:r>
      <w:r>
        <w:rPr>
          <w:rFonts w:ascii="仿宋" w:eastAsia="仿宋" w:hAnsi="仿宋" w:cs="仿宋" w:hint="eastAsia"/>
          <w:sz w:val="32"/>
          <w:szCs w:val="32"/>
        </w:rPr>
        <w:t>万元</w:t>
      </w:r>
      <w:r w:rsidR="00F5258B">
        <w:rPr>
          <w:rFonts w:ascii="仿宋" w:eastAsia="仿宋" w:hAnsi="仿宋" w:cs="仿宋" w:hint="eastAsia"/>
          <w:sz w:val="32"/>
          <w:szCs w:val="32"/>
        </w:rPr>
        <w:t>。其中：工资福利支出金额</w:t>
      </w:r>
      <w:r w:rsidR="00F970E0">
        <w:rPr>
          <w:rFonts w:ascii="仿宋" w:eastAsia="仿宋" w:hAnsi="仿宋" w:cs="仿宋" w:hint="eastAsia"/>
          <w:sz w:val="32"/>
          <w:szCs w:val="32"/>
        </w:rPr>
        <w:t>607.06</w:t>
      </w:r>
      <w:r>
        <w:rPr>
          <w:rFonts w:ascii="仿宋" w:eastAsia="仿宋" w:hAnsi="仿宋" w:cs="仿宋" w:hint="eastAsia"/>
          <w:sz w:val="32"/>
          <w:szCs w:val="32"/>
        </w:rPr>
        <w:t>万元</w:t>
      </w:r>
      <w:r w:rsidR="00F5258B">
        <w:rPr>
          <w:rFonts w:ascii="仿宋" w:eastAsia="仿宋" w:hAnsi="仿宋" w:cs="仿宋" w:hint="eastAsia"/>
          <w:sz w:val="32"/>
          <w:szCs w:val="32"/>
        </w:rPr>
        <w:t>、商品与服务支出金额</w:t>
      </w:r>
      <w:r w:rsidR="00F970E0">
        <w:rPr>
          <w:rFonts w:ascii="仿宋" w:eastAsia="仿宋" w:hAnsi="仿宋" w:cs="仿宋" w:hint="eastAsia"/>
          <w:sz w:val="32"/>
          <w:szCs w:val="32"/>
        </w:rPr>
        <w:t>42.38</w:t>
      </w:r>
      <w:r>
        <w:rPr>
          <w:rFonts w:ascii="仿宋" w:eastAsia="仿宋" w:hAnsi="仿宋" w:cs="仿宋" w:hint="eastAsia"/>
          <w:sz w:val="32"/>
          <w:szCs w:val="32"/>
        </w:rPr>
        <w:t>万元</w:t>
      </w:r>
      <w:r w:rsidR="00F5258B">
        <w:rPr>
          <w:rFonts w:ascii="仿宋" w:eastAsia="仿宋" w:hAnsi="仿宋" w:cs="仿宋" w:hint="eastAsia"/>
          <w:sz w:val="32"/>
          <w:szCs w:val="32"/>
        </w:rPr>
        <w:t>；行政事业性项目支出</w:t>
      </w:r>
      <w:r w:rsidR="00F970E0">
        <w:rPr>
          <w:rFonts w:ascii="仿宋" w:eastAsia="仿宋" w:hAnsi="仿宋" w:cs="仿宋" w:hint="eastAsia"/>
          <w:sz w:val="32"/>
          <w:szCs w:val="32"/>
        </w:rPr>
        <w:t>93.4</w:t>
      </w:r>
      <w:r>
        <w:rPr>
          <w:rFonts w:ascii="仿宋" w:eastAsia="仿宋" w:hAnsi="仿宋" w:cs="仿宋" w:hint="eastAsia"/>
          <w:sz w:val="32"/>
          <w:szCs w:val="32"/>
        </w:rPr>
        <w:t>万元</w:t>
      </w:r>
      <w:r w:rsidR="00F5258B">
        <w:rPr>
          <w:rFonts w:ascii="仿宋" w:eastAsia="仿宋" w:hAnsi="仿宋" w:cs="仿宋" w:hint="eastAsia"/>
          <w:sz w:val="32"/>
          <w:szCs w:val="32"/>
        </w:rPr>
        <w:t>。</w:t>
      </w:r>
    </w:p>
    <w:p w:rsidR="00DF2308" w:rsidRDefault="00F5258B">
      <w:pPr>
        <w:tabs>
          <w:tab w:val="left" w:pos="3675"/>
        </w:tabs>
        <w:ind w:firstLineChars="100" w:firstLine="301"/>
        <w:rPr>
          <w:rFonts w:asciiTheme="majorEastAsia" w:eastAsiaTheme="majorEastAsia" w:hAnsiTheme="majorEastAsia"/>
          <w:b/>
          <w:sz w:val="30"/>
          <w:szCs w:val="30"/>
        </w:rPr>
      </w:pPr>
      <w:bookmarkStart w:id="20" w:name="_Toc510892716"/>
      <w:r>
        <w:rPr>
          <w:rFonts w:asciiTheme="majorEastAsia" w:eastAsiaTheme="majorEastAsia" w:hAnsiTheme="majorEastAsia" w:hint="eastAsia"/>
          <w:b/>
          <w:sz w:val="30"/>
          <w:szCs w:val="30"/>
        </w:rPr>
        <w:t>三、</w:t>
      </w:r>
      <w:r w:rsidR="00727023">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20"/>
    </w:p>
    <w:p w:rsidR="00DF2308" w:rsidRDefault="00F5258B">
      <w:pPr>
        <w:tabs>
          <w:tab w:val="left" w:pos="3675"/>
        </w:tabs>
        <w:spacing w:line="360" w:lineRule="auto"/>
        <w:ind w:firstLineChars="200" w:firstLine="640"/>
        <w:rPr>
          <w:rFonts w:ascii="仿宋" w:eastAsia="仿宋" w:hAnsi="仿宋" w:cs="仿宋"/>
          <w:sz w:val="32"/>
          <w:szCs w:val="32"/>
        </w:rPr>
      </w:pPr>
      <w:bookmarkStart w:id="21" w:name="_Toc510892717"/>
      <w:proofErr w:type="gramStart"/>
      <w:r>
        <w:rPr>
          <w:rFonts w:ascii="仿宋" w:eastAsia="仿宋" w:hAnsi="仿宋" w:cs="仿宋" w:hint="eastAsia"/>
          <w:sz w:val="32"/>
          <w:szCs w:val="32"/>
        </w:rPr>
        <w:t>巴岭乡</w:t>
      </w:r>
      <w:proofErr w:type="gramEnd"/>
      <w:r>
        <w:rPr>
          <w:rFonts w:ascii="仿宋" w:eastAsia="仿宋" w:hAnsi="仿宋" w:cs="仿宋" w:hint="eastAsia"/>
          <w:sz w:val="32"/>
          <w:szCs w:val="32"/>
        </w:rPr>
        <w:t>人民政府商品和服务支出经费安排情况</w:t>
      </w:r>
      <w:r w:rsidR="00F970E0">
        <w:rPr>
          <w:rFonts w:ascii="仿宋" w:eastAsia="仿宋" w:hAnsi="仿宋" w:cs="仿宋" w:hint="eastAsia"/>
          <w:sz w:val="32"/>
          <w:szCs w:val="32"/>
        </w:rPr>
        <w:t>42.38</w:t>
      </w:r>
      <w:r w:rsidR="00727023">
        <w:rPr>
          <w:rFonts w:ascii="仿宋" w:eastAsia="仿宋" w:hAnsi="仿宋" w:cs="仿宋" w:hint="eastAsia"/>
          <w:sz w:val="32"/>
          <w:szCs w:val="32"/>
        </w:rPr>
        <w:t>万元</w:t>
      </w:r>
      <w:r>
        <w:rPr>
          <w:rFonts w:ascii="仿宋" w:eastAsia="仿宋" w:hAnsi="仿宋" w:cs="仿宋" w:hint="eastAsia"/>
          <w:sz w:val="32"/>
          <w:szCs w:val="32"/>
        </w:rPr>
        <w:t>。其中：办公费5</w:t>
      </w:r>
      <w:r w:rsidR="00F970E0">
        <w:rPr>
          <w:rFonts w:ascii="仿宋" w:eastAsia="仿宋" w:hAnsi="仿宋" w:cs="仿宋" w:hint="eastAsia"/>
          <w:sz w:val="32"/>
          <w:szCs w:val="32"/>
        </w:rPr>
        <w:t>.2</w:t>
      </w:r>
      <w:r w:rsidR="00727023">
        <w:rPr>
          <w:rFonts w:ascii="仿宋" w:eastAsia="仿宋" w:hAnsi="仿宋" w:cs="仿宋" w:hint="eastAsia"/>
          <w:sz w:val="32"/>
          <w:szCs w:val="32"/>
        </w:rPr>
        <w:t>万元</w:t>
      </w:r>
      <w:r>
        <w:rPr>
          <w:rFonts w:ascii="仿宋" w:eastAsia="仿宋" w:hAnsi="仿宋" w:cs="仿宋" w:hint="eastAsia"/>
          <w:sz w:val="32"/>
          <w:szCs w:val="32"/>
        </w:rPr>
        <w:t>、印刷费2</w:t>
      </w:r>
      <w:r w:rsidR="00F970E0">
        <w:rPr>
          <w:rFonts w:ascii="仿宋" w:eastAsia="仿宋" w:hAnsi="仿宋" w:cs="仿宋" w:hint="eastAsia"/>
          <w:sz w:val="32"/>
          <w:szCs w:val="32"/>
        </w:rPr>
        <w:t>.6</w:t>
      </w:r>
      <w:r w:rsidR="00727023">
        <w:rPr>
          <w:rFonts w:ascii="仿宋" w:eastAsia="仿宋" w:hAnsi="仿宋" w:cs="仿宋" w:hint="eastAsia"/>
          <w:sz w:val="32"/>
          <w:szCs w:val="32"/>
        </w:rPr>
        <w:t>万元</w:t>
      </w:r>
      <w:r>
        <w:rPr>
          <w:rFonts w:ascii="仿宋" w:eastAsia="仿宋" w:hAnsi="仿宋" w:cs="仿宋" w:hint="eastAsia"/>
          <w:sz w:val="32"/>
          <w:szCs w:val="32"/>
        </w:rPr>
        <w:t>、差旅费9</w:t>
      </w:r>
      <w:r w:rsidR="00F970E0">
        <w:rPr>
          <w:rFonts w:ascii="仿宋" w:eastAsia="仿宋" w:hAnsi="仿宋" w:cs="仿宋" w:hint="eastAsia"/>
          <w:sz w:val="32"/>
          <w:szCs w:val="32"/>
        </w:rPr>
        <w:t>.88</w:t>
      </w:r>
      <w:r w:rsidR="00727023">
        <w:rPr>
          <w:rFonts w:ascii="仿宋" w:eastAsia="仿宋" w:hAnsi="仿宋" w:cs="仿宋" w:hint="eastAsia"/>
          <w:sz w:val="32"/>
          <w:szCs w:val="32"/>
        </w:rPr>
        <w:t>万元</w:t>
      </w:r>
      <w:r>
        <w:rPr>
          <w:rFonts w:ascii="仿宋" w:eastAsia="仿宋" w:hAnsi="仿宋" w:cs="仿宋" w:hint="eastAsia"/>
          <w:sz w:val="32"/>
          <w:szCs w:val="32"/>
        </w:rPr>
        <w:t>、</w:t>
      </w:r>
      <w:r w:rsidR="00F970E0">
        <w:rPr>
          <w:rFonts w:ascii="仿宋" w:eastAsia="仿宋" w:hAnsi="仿宋" w:cs="仿宋" w:hint="eastAsia"/>
          <w:sz w:val="32"/>
          <w:szCs w:val="32"/>
        </w:rPr>
        <w:t>其他交通</w:t>
      </w:r>
      <w:r>
        <w:rPr>
          <w:rFonts w:ascii="仿宋" w:eastAsia="仿宋" w:hAnsi="仿宋" w:cs="仿宋" w:hint="eastAsia"/>
          <w:sz w:val="32"/>
          <w:szCs w:val="32"/>
        </w:rPr>
        <w:t>费</w:t>
      </w:r>
      <w:r w:rsidR="00F970E0">
        <w:rPr>
          <w:rFonts w:ascii="仿宋" w:eastAsia="仿宋" w:hAnsi="仿宋" w:cs="仿宋" w:hint="eastAsia"/>
          <w:sz w:val="32"/>
          <w:szCs w:val="32"/>
        </w:rPr>
        <w:t>10.4</w:t>
      </w:r>
      <w:r w:rsidR="00727023">
        <w:rPr>
          <w:rFonts w:ascii="仿宋" w:eastAsia="仿宋" w:hAnsi="仿宋" w:cs="仿宋" w:hint="eastAsia"/>
          <w:sz w:val="32"/>
          <w:szCs w:val="32"/>
        </w:rPr>
        <w:t>万元</w:t>
      </w:r>
      <w:r>
        <w:rPr>
          <w:rFonts w:ascii="仿宋" w:eastAsia="仿宋" w:hAnsi="仿宋" w:cs="仿宋" w:hint="eastAsia"/>
          <w:sz w:val="32"/>
          <w:szCs w:val="32"/>
        </w:rPr>
        <w:t>、会议费1</w:t>
      </w:r>
      <w:r w:rsidR="00F970E0">
        <w:rPr>
          <w:rFonts w:ascii="仿宋" w:eastAsia="仿宋" w:hAnsi="仿宋" w:cs="仿宋" w:hint="eastAsia"/>
          <w:sz w:val="32"/>
          <w:szCs w:val="32"/>
        </w:rPr>
        <w:t>.3</w:t>
      </w:r>
      <w:r w:rsidR="00727023">
        <w:rPr>
          <w:rFonts w:ascii="仿宋" w:eastAsia="仿宋" w:hAnsi="仿宋" w:cs="仿宋" w:hint="eastAsia"/>
          <w:sz w:val="32"/>
          <w:szCs w:val="32"/>
        </w:rPr>
        <w:t>万元</w:t>
      </w:r>
      <w:r>
        <w:rPr>
          <w:rFonts w:ascii="仿宋" w:eastAsia="仿宋" w:hAnsi="仿宋" w:cs="仿宋" w:hint="eastAsia"/>
          <w:sz w:val="32"/>
          <w:szCs w:val="32"/>
        </w:rPr>
        <w:t>、培训费</w:t>
      </w:r>
      <w:r w:rsidR="00F970E0">
        <w:rPr>
          <w:rFonts w:ascii="仿宋" w:eastAsia="仿宋" w:hAnsi="仿宋" w:cs="仿宋" w:hint="eastAsia"/>
          <w:sz w:val="32"/>
          <w:szCs w:val="32"/>
        </w:rPr>
        <w:t>1.3</w:t>
      </w:r>
      <w:r w:rsidR="00727023">
        <w:rPr>
          <w:rFonts w:ascii="仿宋" w:eastAsia="仿宋" w:hAnsi="仿宋" w:cs="仿宋" w:hint="eastAsia"/>
          <w:sz w:val="32"/>
          <w:szCs w:val="32"/>
        </w:rPr>
        <w:t>万元</w:t>
      </w:r>
      <w:r>
        <w:rPr>
          <w:rFonts w:ascii="仿宋" w:eastAsia="仿宋" w:hAnsi="仿宋" w:cs="仿宋" w:hint="eastAsia"/>
          <w:sz w:val="32"/>
          <w:szCs w:val="32"/>
        </w:rPr>
        <w:t>、公务接待费</w:t>
      </w:r>
      <w:r w:rsidR="00F970E0">
        <w:rPr>
          <w:rFonts w:ascii="仿宋" w:eastAsia="仿宋" w:hAnsi="仿宋" w:cs="仿宋" w:hint="eastAsia"/>
          <w:sz w:val="32"/>
          <w:szCs w:val="32"/>
        </w:rPr>
        <w:t>1.56</w:t>
      </w:r>
      <w:r w:rsidR="00727023">
        <w:rPr>
          <w:rFonts w:ascii="仿宋" w:eastAsia="仿宋" w:hAnsi="仿宋" w:cs="仿宋" w:hint="eastAsia"/>
          <w:sz w:val="32"/>
          <w:szCs w:val="32"/>
        </w:rPr>
        <w:t>万元</w:t>
      </w:r>
      <w:r>
        <w:rPr>
          <w:rFonts w:ascii="仿宋" w:eastAsia="仿宋" w:hAnsi="仿宋" w:cs="仿宋" w:hint="eastAsia"/>
          <w:sz w:val="32"/>
          <w:szCs w:val="32"/>
        </w:rPr>
        <w:t>、</w:t>
      </w:r>
      <w:r w:rsidR="00F970E0">
        <w:rPr>
          <w:rFonts w:ascii="仿宋" w:eastAsia="仿宋" w:hAnsi="仿宋" w:cs="仿宋" w:hint="eastAsia"/>
          <w:sz w:val="32"/>
          <w:szCs w:val="32"/>
        </w:rPr>
        <w:t>公务</w:t>
      </w:r>
      <w:r w:rsidR="00F970E0">
        <w:rPr>
          <w:rFonts w:ascii="仿宋" w:eastAsia="仿宋" w:hAnsi="仿宋" w:cs="仿宋"/>
          <w:sz w:val="32"/>
          <w:szCs w:val="32"/>
        </w:rPr>
        <w:t>用车运行维护费</w:t>
      </w:r>
      <w:r w:rsidR="00F970E0">
        <w:rPr>
          <w:rFonts w:ascii="仿宋" w:eastAsia="仿宋" w:hAnsi="仿宋" w:cs="仿宋" w:hint="eastAsia"/>
          <w:sz w:val="32"/>
          <w:szCs w:val="32"/>
        </w:rPr>
        <w:t>7.8万元、</w:t>
      </w:r>
      <w:r>
        <w:rPr>
          <w:rFonts w:ascii="仿宋" w:eastAsia="仿宋" w:hAnsi="仿宋" w:cs="仿宋" w:hint="eastAsia"/>
          <w:sz w:val="32"/>
          <w:szCs w:val="32"/>
        </w:rPr>
        <w:t>维修（护）费</w:t>
      </w:r>
      <w:r w:rsidR="00F970E0">
        <w:rPr>
          <w:rFonts w:ascii="仿宋" w:eastAsia="仿宋" w:hAnsi="仿宋" w:cs="仿宋" w:hint="eastAsia"/>
          <w:sz w:val="32"/>
          <w:szCs w:val="32"/>
        </w:rPr>
        <w:t>1</w:t>
      </w:r>
      <w:r w:rsidR="00F970E0">
        <w:rPr>
          <w:rFonts w:ascii="仿宋" w:eastAsia="仿宋" w:hAnsi="仿宋" w:cs="仿宋"/>
          <w:sz w:val="32"/>
          <w:szCs w:val="32"/>
        </w:rPr>
        <w:t>.</w:t>
      </w:r>
      <w:r w:rsidR="00F970E0">
        <w:rPr>
          <w:rFonts w:ascii="仿宋" w:eastAsia="仿宋" w:hAnsi="仿宋" w:cs="仿宋" w:hint="eastAsia"/>
          <w:sz w:val="32"/>
          <w:szCs w:val="32"/>
        </w:rPr>
        <w:t>3</w:t>
      </w:r>
      <w:r w:rsidR="00727023">
        <w:rPr>
          <w:rFonts w:ascii="仿宋" w:eastAsia="仿宋" w:hAnsi="仿宋" w:cs="仿宋" w:hint="eastAsia"/>
          <w:sz w:val="32"/>
          <w:szCs w:val="32"/>
        </w:rPr>
        <w:t>万元</w:t>
      </w:r>
      <w:r>
        <w:rPr>
          <w:rFonts w:ascii="仿宋" w:eastAsia="仿宋" w:hAnsi="仿宋" w:cs="仿宋" w:hint="eastAsia"/>
          <w:sz w:val="32"/>
          <w:szCs w:val="32"/>
        </w:rPr>
        <w:t>、其它商品和服务支出</w:t>
      </w:r>
      <w:r w:rsidR="00F970E0">
        <w:rPr>
          <w:rFonts w:ascii="仿宋" w:eastAsia="仿宋" w:hAnsi="仿宋" w:cs="仿宋" w:hint="eastAsia"/>
          <w:sz w:val="32"/>
          <w:szCs w:val="32"/>
        </w:rPr>
        <w:t>1.04</w:t>
      </w:r>
      <w:r w:rsidR="00727023">
        <w:rPr>
          <w:rFonts w:ascii="仿宋" w:eastAsia="仿宋" w:hAnsi="仿宋" w:cs="仿宋" w:hint="eastAsia"/>
          <w:sz w:val="32"/>
          <w:szCs w:val="32"/>
        </w:rPr>
        <w:t>万元</w:t>
      </w:r>
      <w:r>
        <w:rPr>
          <w:rFonts w:ascii="仿宋" w:eastAsia="仿宋" w:hAnsi="仿宋" w:cs="仿宋" w:hint="eastAsia"/>
          <w:sz w:val="32"/>
          <w:szCs w:val="32"/>
        </w:rPr>
        <w:t>。</w:t>
      </w:r>
    </w:p>
    <w:p w:rsidR="00DF2308" w:rsidRDefault="00F5258B">
      <w:pPr>
        <w:tabs>
          <w:tab w:val="left" w:pos="3675"/>
        </w:tabs>
        <w:ind w:firstLineChars="100" w:firstLine="301"/>
        <w:rPr>
          <w:rFonts w:asciiTheme="majorEastAsia" w:eastAsiaTheme="majorEastAsia" w:hAnsiTheme="majorEastAsia"/>
          <w:b/>
          <w:sz w:val="30"/>
          <w:szCs w:val="30"/>
        </w:rPr>
      </w:pPr>
      <w:r>
        <w:rPr>
          <w:rFonts w:asciiTheme="majorEastAsia" w:eastAsiaTheme="majorEastAsia" w:hAnsiTheme="majorEastAsia" w:hint="eastAsia"/>
          <w:b/>
          <w:sz w:val="30"/>
          <w:szCs w:val="30"/>
        </w:rPr>
        <w:t>四、</w:t>
      </w:r>
      <w:r w:rsidR="00727023">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1"/>
      <w:r>
        <w:rPr>
          <w:rFonts w:asciiTheme="majorEastAsia" w:eastAsiaTheme="majorEastAsia" w:hAnsiTheme="majorEastAsia" w:hint="eastAsia"/>
          <w:b/>
          <w:sz w:val="30"/>
          <w:szCs w:val="30"/>
        </w:rPr>
        <w:t xml:space="preserve">   </w:t>
      </w:r>
    </w:p>
    <w:p w:rsidR="00D00CCB" w:rsidRDefault="00727023" w:rsidP="00D00CCB">
      <w:pPr>
        <w:spacing w:line="360" w:lineRule="auto"/>
        <w:ind w:firstLineChars="200" w:firstLine="640"/>
        <w:rPr>
          <w:rFonts w:ascii="宋体" w:hAnsi="宋体" w:cs="Arial"/>
          <w:iCs/>
          <w:color w:val="000000"/>
          <w:sz w:val="32"/>
        </w:rPr>
      </w:pPr>
      <w:r>
        <w:rPr>
          <w:rFonts w:ascii="仿宋" w:eastAsia="仿宋" w:hAnsi="仿宋" w:cs="仿宋" w:hint="eastAsia"/>
          <w:sz w:val="32"/>
          <w:szCs w:val="32"/>
        </w:rPr>
        <w:t>2019</w:t>
      </w:r>
      <w:r w:rsidR="00F5258B">
        <w:rPr>
          <w:rFonts w:ascii="仿宋" w:eastAsia="仿宋" w:hAnsi="仿宋" w:cs="仿宋" w:hint="eastAsia"/>
          <w:sz w:val="32"/>
          <w:szCs w:val="32"/>
        </w:rPr>
        <w:t>年一般公共预算拨款中商品和服务支出预算为</w:t>
      </w:r>
      <w:r w:rsidR="00F970E0">
        <w:rPr>
          <w:rFonts w:ascii="仿宋" w:eastAsia="仿宋" w:hAnsi="仿宋" w:cs="仿宋" w:hint="eastAsia"/>
          <w:sz w:val="32"/>
          <w:szCs w:val="32"/>
        </w:rPr>
        <w:t>42.38</w:t>
      </w:r>
      <w:r>
        <w:rPr>
          <w:rFonts w:ascii="仿宋" w:eastAsia="仿宋" w:hAnsi="仿宋" w:cs="仿宋" w:hint="eastAsia"/>
          <w:sz w:val="32"/>
          <w:szCs w:val="32"/>
        </w:rPr>
        <w:t>万元</w:t>
      </w:r>
      <w:r w:rsidR="00F5258B">
        <w:rPr>
          <w:rFonts w:ascii="仿宋" w:eastAsia="仿宋" w:hAnsi="仿宋" w:cs="仿宋" w:hint="eastAsia"/>
          <w:sz w:val="32"/>
          <w:szCs w:val="32"/>
        </w:rPr>
        <w:t>。其中“三公”经费：</w:t>
      </w:r>
      <w:bookmarkStart w:id="22" w:name="_Toc510892718"/>
      <w:r w:rsidR="00F970E0">
        <w:rPr>
          <w:rFonts w:ascii="仿宋" w:eastAsia="仿宋" w:hAnsi="仿宋" w:cs="仿宋" w:hint="eastAsia"/>
          <w:sz w:val="32"/>
          <w:szCs w:val="32"/>
        </w:rPr>
        <w:t>其他交通费10.4万元、会议费1.3万元、培训费1.3万元、公务接待费1.56万元、公务</w:t>
      </w:r>
      <w:r w:rsidR="00F970E0">
        <w:rPr>
          <w:rFonts w:ascii="仿宋" w:eastAsia="仿宋" w:hAnsi="仿宋" w:cs="仿宋"/>
          <w:sz w:val="32"/>
          <w:szCs w:val="32"/>
        </w:rPr>
        <w:t>用车运行维护费</w:t>
      </w:r>
      <w:r w:rsidR="00F970E0">
        <w:rPr>
          <w:rFonts w:ascii="仿宋" w:eastAsia="仿宋" w:hAnsi="仿宋" w:cs="仿宋" w:hint="eastAsia"/>
          <w:sz w:val="32"/>
          <w:szCs w:val="32"/>
        </w:rPr>
        <w:t>7.8万元</w:t>
      </w:r>
      <w:r w:rsidR="00D00CCB">
        <w:rPr>
          <w:rFonts w:ascii="仿宋" w:eastAsia="仿宋" w:hAnsi="仿宋" w:cs="仿宋" w:hint="eastAsia"/>
          <w:sz w:val="30"/>
          <w:szCs w:val="30"/>
        </w:rPr>
        <w:t>；</w:t>
      </w:r>
      <w:bookmarkStart w:id="23" w:name="_GoBack"/>
      <w:r w:rsidR="00D00CCB" w:rsidRPr="00D00CCB">
        <w:rPr>
          <w:rFonts w:ascii="仿宋" w:eastAsia="仿宋" w:hAnsi="仿宋" w:cs="仿宋" w:hint="eastAsia"/>
          <w:sz w:val="32"/>
          <w:szCs w:val="32"/>
        </w:rPr>
        <w:t>公车保有量为</w:t>
      </w:r>
      <w:r w:rsidR="00D00CCB" w:rsidRPr="00D00CCB">
        <w:rPr>
          <w:rFonts w:ascii="仿宋" w:eastAsia="仿宋" w:hAnsi="仿宋" w:cs="仿宋" w:hint="eastAsia"/>
          <w:sz w:val="32"/>
          <w:szCs w:val="32"/>
        </w:rPr>
        <w:t>2</w:t>
      </w:r>
      <w:r w:rsidR="00D00CCB" w:rsidRPr="00D00CCB">
        <w:rPr>
          <w:rFonts w:ascii="仿宋" w:eastAsia="仿宋" w:hAnsi="仿宋" w:cs="仿宋" w:hint="eastAsia"/>
          <w:sz w:val="32"/>
          <w:szCs w:val="32"/>
        </w:rPr>
        <w:t>辆。</w:t>
      </w:r>
      <w:bookmarkEnd w:id="23"/>
    </w:p>
    <w:p w:rsidR="00DF2308" w:rsidRPr="00D00CCB" w:rsidRDefault="00DF2308" w:rsidP="00F5258B">
      <w:pPr>
        <w:tabs>
          <w:tab w:val="left" w:pos="3675"/>
        </w:tabs>
        <w:spacing w:line="360" w:lineRule="auto"/>
        <w:ind w:firstLineChars="200" w:firstLine="640"/>
        <w:rPr>
          <w:rFonts w:ascii="仿宋" w:eastAsia="仿宋" w:hAnsi="仿宋" w:cs="仿宋"/>
          <w:sz w:val="32"/>
          <w:szCs w:val="32"/>
        </w:rPr>
      </w:pPr>
    </w:p>
    <w:bookmarkEnd w:id="22"/>
    <w:p w:rsidR="00F5258B" w:rsidRPr="00363F0E" w:rsidRDefault="00F5258B" w:rsidP="00F5258B">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t>附件：名词解释</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F5258B" w:rsidRPr="00363F0E" w:rsidRDefault="00F5258B" w:rsidP="00F5258B">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w:t>
      </w:r>
      <w:r w:rsidRPr="00363F0E">
        <w:rPr>
          <w:rFonts w:ascii="仿宋" w:eastAsia="仿宋" w:hAnsi="仿宋" w:cs="仿宋_GB2312" w:hint="eastAsia"/>
          <w:sz w:val="32"/>
          <w:szCs w:val="32"/>
          <w:lang w:val="zh-CN"/>
        </w:rPr>
        <w:lastRenderedPageBreak/>
        <w:t>的全过程，财政功能得如何，主要取决于财政政策的适当运用。财政政策运用得当，就可以促进国民经济持续、高速、健康发展。</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w:t>
      </w:r>
      <w:r w:rsidRPr="00363F0E">
        <w:rPr>
          <w:rFonts w:ascii="仿宋" w:eastAsia="仿宋" w:hAnsi="仿宋" w:cs="仿宋_GB2312" w:hint="eastAsia"/>
          <w:sz w:val="32"/>
          <w:szCs w:val="32"/>
          <w:lang w:val="zh-CN"/>
        </w:rPr>
        <w:lastRenderedPageBreak/>
        <w:t>交、国防、公共安全、教育、节能环保、城乡社区、农林水、交通运输、自然资源海洋气象等、住房保障、粮油物资储备等领域。</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w:t>
      </w:r>
      <w:r w:rsidRPr="00363F0E">
        <w:rPr>
          <w:rFonts w:ascii="仿宋" w:eastAsia="仿宋" w:hAnsi="仿宋" w:cs="仿宋_GB2312" w:hint="eastAsia"/>
          <w:sz w:val="32"/>
          <w:szCs w:val="32"/>
          <w:lang w:val="zh-CN"/>
        </w:rPr>
        <w:lastRenderedPageBreak/>
        <w:t>支缺口以及预算平衡情况，在安排年初预算时调入并安排使用，基金的安排使用接受同级人大及其常务委员会的监督。</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F5258B" w:rsidRPr="00363F0E" w:rsidRDefault="00F5258B" w:rsidP="00F5258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DF2308" w:rsidRDefault="00DF2308">
      <w:pPr>
        <w:rPr>
          <w:rFonts w:asciiTheme="majorEastAsia" w:eastAsiaTheme="majorEastAsia" w:hAnsiTheme="majorEastAsia"/>
          <w:sz w:val="44"/>
          <w:szCs w:val="44"/>
        </w:rPr>
      </w:pPr>
    </w:p>
    <w:p w:rsidR="00DF2308" w:rsidRDefault="00DF2308">
      <w:pPr>
        <w:rPr>
          <w:rFonts w:asciiTheme="majorEastAsia" w:eastAsiaTheme="majorEastAsia" w:hAnsiTheme="majorEastAsia"/>
          <w:sz w:val="44"/>
          <w:szCs w:val="44"/>
        </w:rPr>
      </w:pPr>
    </w:p>
    <w:p w:rsidR="00DF2308" w:rsidRDefault="00DF2308">
      <w:pPr>
        <w:rPr>
          <w:rFonts w:asciiTheme="majorEastAsia" w:eastAsiaTheme="majorEastAsia" w:hAnsiTheme="majorEastAsia"/>
          <w:sz w:val="44"/>
          <w:szCs w:val="44"/>
        </w:rPr>
      </w:pPr>
    </w:p>
    <w:p w:rsidR="00DF2308" w:rsidRDefault="00DF2308">
      <w:pPr>
        <w:spacing w:line="220" w:lineRule="atLeast"/>
      </w:pPr>
    </w:p>
    <w:sectPr w:rsidR="00DF23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97C6348"/>
    <w:multiLevelType w:val="multilevel"/>
    <w:tmpl w:val="797C6348"/>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110CC"/>
    <w:rsid w:val="000A5937"/>
    <w:rsid w:val="000D4932"/>
    <w:rsid w:val="001E4863"/>
    <w:rsid w:val="00262295"/>
    <w:rsid w:val="00323B43"/>
    <w:rsid w:val="00332907"/>
    <w:rsid w:val="003D37D8"/>
    <w:rsid w:val="00426133"/>
    <w:rsid w:val="004358AB"/>
    <w:rsid w:val="004D0FDC"/>
    <w:rsid w:val="00561C86"/>
    <w:rsid w:val="006668B9"/>
    <w:rsid w:val="006C0290"/>
    <w:rsid w:val="00727023"/>
    <w:rsid w:val="00763451"/>
    <w:rsid w:val="00792EA0"/>
    <w:rsid w:val="007D198C"/>
    <w:rsid w:val="008B7726"/>
    <w:rsid w:val="008E0BEF"/>
    <w:rsid w:val="009810C5"/>
    <w:rsid w:val="00991DF6"/>
    <w:rsid w:val="00A3315E"/>
    <w:rsid w:val="00C16EBA"/>
    <w:rsid w:val="00CB2D61"/>
    <w:rsid w:val="00CE774B"/>
    <w:rsid w:val="00D00CCB"/>
    <w:rsid w:val="00D31D50"/>
    <w:rsid w:val="00DC5BE6"/>
    <w:rsid w:val="00DF2308"/>
    <w:rsid w:val="00F27FF2"/>
    <w:rsid w:val="00F5258B"/>
    <w:rsid w:val="00F970E0"/>
    <w:rsid w:val="03AB49F9"/>
    <w:rsid w:val="04D61FE5"/>
    <w:rsid w:val="06F06E2F"/>
    <w:rsid w:val="0A250D55"/>
    <w:rsid w:val="0B741BAC"/>
    <w:rsid w:val="0DA1379D"/>
    <w:rsid w:val="115C2979"/>
    <w:rsid w:val="11FC5A63"/>
    <w:rsid w:val="15E541E7"/>
    <w:rsid w:val="1B300E9D"/>
    <w:rsid w:val="1B5B0426"/>
    <w:rsid w:val="1E0C3703"/>
    <w:rsid w:val="202B7663"/>
    <w:rsid w:val="29236DEE"/>
    <w:rsid w:val="2A0F175E"/>
    <w:rsid w:val="3193400C"/>
    <w:rsid w:val="33251169"/>
    <w:rsid w:val="350A0059"/>
    <w:rsid w:val="3562288F"/>
    <w:rsid w:val="35EE63CF"/>
    <w:rsid w:val="3992353C"/>
    <w:rsid w:val="39A65405"/>
    <w:rsid w:val="3BD31356"/>
    <w:rsid w:val="3D0F70FE"/>
    <w:rsid w:val="3DE57E74"/>
    <w:rsid w:val="4041615E"/>
    <w:rsid w:val="44DA3E15"/>
    <w:rsid w:val="468756C6"/>
    <w:rsid w:val="47EA001F"/>
    <w:rsid w:val="4B3A0574"/>
    <w:rsid w:val="4C3127BD"/>
    <w:rsid w:val="511D2134"/>
    <w:rsid w:val="56994AB6"/>
    <w:rsid w:val="57367C15"/>
    <w:rsid w:val="5A3F4FEE"/>
    <w:rsid w:val="5A990E8E"/>
    <w:rsid w:val="5DEC52FC"/>
    <w:rsid w:val="61A16C6E"/>
    <w:rsid w:val="628E3658"/>
    <w:rsid w:val="669255BA"/>
    <w:rsid w:val="66BF4379"/>
    <w:rsid w:val="6755447A"/>
    <w:rsid w:val="70373618"/>
    <w:rsid w:val="74EA395E"/>
    <w:rsid w:val="7C4E51E7"/>
    <w:rsid w:val="7E09587B"/>
    <w:rsid w:val="7E6F4760"/>
    <w:rsid w:val="7F735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BDD62-2CFF-4837-9C02-9574C0CD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0E64C-B04D-43E6-92A2-C8195D64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720</Words>
  <Characters>4108</Characters>
  <Application>Microsoft Office Word</Application>
  <DocSecurity>0</DocSecurity>
  <Lines>34</Lines>
  <Paragraphs>9</Paragraphs>
  <ScaleCrop>false</ScaleCrop>
  <Company>Microsoft</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21</cp:revision>
  <dcterms:created xsi:type="dcterms:W3CDTF">2008-09-11T17:20:00Z</dcterms:created>
  <dcterms:modified xsi:type="dcterms:W3CDTF">2019-04-04T14:05:00Z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