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86" w:rsidRDefault="0047199E">
      <w:r>
        <w:rPr>
          <w:rFonts w:hint="eastAsia"/>
        </w:rPr>
        <w:t xml:space="preserve">        </w:t>
      </w:r>
    </w:p>
    <w:p w:rsidR="00744586" w:rsidRDefault="00744586"/>
    <w:p w:rsidR="00744586" w:rsidRDefault="00744586"/>
    <w:p w:rsidR="00744586" w:rsidRDefault="00744586"/>
    <w:p w:rsidR="00744586" w:rsidRDefault="00744586"/>
    <w:p w:rsidR="00744586" w:rsidRDefault="00744586"/>
    <w:p w:rsidR="00744586" w:rsidRDefault="0047199E">
      <w:pPr>
        <w:ind w:firstLineChars="600" w:firstLine="1260"/>
        <w:rPr>
          <w:b/>
          <w:sz w:val="48"/>
          <w:szCs w:val="48"/>
        </w:rPr>
      </w:pPr>
      <w:r>
        <w:rPr>
          <w:rFonts w:hint="eastAsia"/>
        </w:rPr>
        <w:t xml:space="preserve"> </w:t>
      </w:r>
      <w:proofErr w:type="gramStart"/>
      <w:r>
        <w:rPr>
          <w:rFonts w:hint="eastAsia"/>
          <w:b/>
          <w:sz w:val="48"/>
          <w:szCs w:val="48"/>
        </w:rPr>
        <w:t>教体局</w:t>
      </w:r>
      <w:proofErr w:type="gramEnd"/>
      <w:r w:rsidR="00CF0846">
        <w:rPr>
          <w:rFonts w:hint="eastAsia"/>
          <w:b/>
          <w:sz w:val="48"/>
          <w:szCs w:val="48"/>
        </w:rPr>
        <w:t>2019</w:t>
      </w:r>
      <w:r>
        <w:rPr>
          <w:rFonts w:hint="eastAsia"/>
          <w:b/>
          <w:sz w:val="48"/>
          <w:szCs w:val="48"/>
        </w:rPr>
        <w:t>年度部门预算</w:t>
      </w: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CF0846">
      <w:pPr>
        <w:jc w:val="center"/>
        <w:rPr>
          <w:b/>
          <w:sz w:val="48"/>
          <w:szCs w:val="48"/>
        </w:rPr>
      </w:pPr>
      <w:r>
        <w:rPr>
          <w:rFonts w:hint="eastAsia"/>
          <w:b/>
          <w:sz w:val="48"/>
          <w:szCs w:val="48"/>
        </w:rPr>
        <w:t>2019</w:t>
      </w:r>
      <w:r w:rsidR="0047199E">
        <w:rPr>
          <w:rFonts w:hint="eastAsia"/>
          <w:b/>
          <w:sz w:val="48"/>
          <w:szCs w:val="48"/>
        </w:rPr>
        <w:t>年</w:t>
      </w:r>
      <w:r>
        <w:rPr>
          <w:rFonts w:hint="eastAsia"/>
          <w:b/>
          <w:sz w:val="48"/>
          <w:szCs w:val="48"/>
        </w:rPr>
        <w:t>3</w:t>
      </w:r>
      <w:r w:rsidR="0047199E">
        <w:rPr>
          <w:rFonts w:hint="eastAsia"/>
          <w:b/>
          <w:sz w:val="48"/>
          <w:szCs w:val="48"/>
        </w:rPr>
        <w:t>月</w:t>
      </w:r>
      <w:r>
        <w:rPr>
          <w:rFonts w:hint="eastAsia"/>
          <w:b/>
          <w:sz w:val="48"/>
          <w:szCs w:val="48"/>
        </w:rPr>
        <w:t>29</w:t>
      </w:r>
      <w:r w:rsidR="0047199E">
        <w:rPr>
          <w:rFonts w:hint="eastAsia"/>
          <w:b/>
          <w:sz w:val="48"/>
          <w:szCs w:val="48"/>
        </w:rPr>
        <w:t>日</w:t>
      </w:r>
    </w:p>
    <w:p w:rsidR="00744586" w:rsidRDefault="00744586">
      <w:pPr>
        <w:rPr>
          <w:b/>
          <w:sz w:val="48"/>
          <w:szCs w:val="48"/>
        </w:rPr>
      </w:pPr>
    </w:p>
    <w:p w:rsidR="00744586" w:rsidRDefault="0047199E">
      <w:pPr>
        <w:rPr>
          <w:b/>
          <w:sz w:val="48"/>
          <w:szCs w:val="48"/>
        </w:rPr>
      </w:pPr>
      <w:r>
        <w:rPr>
          <w:rFonts w:hint="eastAsia"/>
          <w:b/>
          <w:sz w:val="48"/>
          <w:szCs w:val="48"/>
        </w:rPr>
        <w:t xml:space="preserve">               </w:t>
      </w:r>
    </w:p>
    <w:p w:rsidR="00744586" w:rsidRDefault="00744586">
      <w:pPr>
        <w:rPr>
          <w:b/>
          <w:sz w:val="48"/>
          <w:szCs w:val="48"/>
        </w:rPr>
      </w:pPr>
    </w:p>
    <w:p w:rsidR="00744586" w:rsidRDefault="00744586">
      <w:pP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744586">
      <w:pPr>
        <w:jc w:val="center"/>
        <w:rPr>
          <w:b/>
          <w:sz w:val="48"/>
          <w:szCs w:val="48"/>
        </w:rPr>
      </w:pPr>
    </w:p>
    <w:p w:rsidR="00744586" w:rsidRDefault="0047199E">
      <w:pPr>
        <w:jc w:val="center"/>
        <w:rPr>
          <w:b/>
          <w:sz w:val="30"/>
          <w:szCs w:val="30"/>
        </w:rPr>
      </w:pPr>
      <w:r>
        <w:rPr>
          <w:rFonts w:hint="eastAsia"/>
          <w:b/>
          <w:sz w:val="30"/>
          <w:szCs w:val="30"/>
        </w:rPr>
        <w:t>目录</w:t>
      </w:r>
    </w:p>
    <w:p w:rsidR="00744586" w:rsidRDefault="0047199E">
      <w:pPr>
        <w:pStyle w:val="1"/>
        <w:tabs>
          <w:tab w:val="right" w:leader="dot" w:pos="8296"/>
        </w:tabs>
        <w:rPr>
          <w:sz w:val="30"/>
          <w:szCs w:val="30"/>
          <w:lang w:bidi="bo-CN"/>
        </w:rPr>
      </w:pPr>
      <w:r>
        <w:rPr>
          <w:b/>
          <w:sz w:val="30"/>
          <w:szCs w:val="30"/>
        </w:rPr>
        <w:fldChar w:fldCharType="begin"/>
      </w:r>
      <w:r>
        <w:rPr>
          <w:b/>
          <w:sz w:val="30"/>
          <w:szCs w:val="30"/>
        </w:rPr>
        <w:instrText xml:space="preserve"> </w:instrText>
      </w:r>
      <w:r>
        <w:rPr>
          <w:rFonts w:hint="eastAsia"/>
          <w:b/>
          <w:sz w:val="30"/>
          <w:szCs w:val="30"/>
        </w:rPr>
        <w:instrText>TOC \o "1-3" \h \z \u</w:instrText>
      </w:r>
      <w:r>
        <w:rPr>
          <w:b/>
          <w:sz w:val="30"/>
          <w:szCs w:val="30"/>
        </w:rPr>
        <w:instrText xml:space="preserve"> </w:instrText>
      </w:r>
      <w:r>
        <w:rPr>
          <w:b/>
          <w:sz w:val="30"/>
          <w:szCs w:val="30"/>
        </w:rPr>
        <w:fldChar w:fldCharType="separate"/>
      </w:r>
      <w:hyperlink w:anchor="_Toc510904295" w:history="1">
        <w:r>
          <w:rPr>
            <w:rStyle w:val="a6"/>
            <w:rFonts w:hint="eastAsia"/>
            <w:b/>
            <w:sz w:val="30"/>
            <w:szCs w:val="30"/>
          </w:rPr>
          <w:t>第一部分</w:t>
        </w:r>
        <w:r>
          <w:rPr>
            <w:rStyle w:val="a6"/>
            <w:b/>
            <w:sz w:val="30"/>
            <w:szCs w:val="30"/>
          </w:rPr>
          <w:t xml:space="preserve">  </w:t>
        </w:r>
        <w:r>
          <w:rPr>
            <w:rStyle w:val="a6"/>
            <w:rFonts w:hint="eastAsia"/>
            <w:b/>
            <w:sz w:val="30"/>
            <w:szCs w:val="30"/>
          </w:rPr>
          <w:t>教体局概况</w:t>
        </w:r>
        <w:r>
          <w:rPr>
            <w:sz w:val="30"/>
            <w:szCs w:val="30"/>
          </w:rPr>
          <w:tab/>
        </w:r>
        <w:r>
          <w:rPr>
            <w:sz w:val="30"/>
            <w:szCs w:val="30"/>
          </w:rPr>
          <w:fldChar w:fldCharType="begin"/>
        </w:r>
        <w:r>
          <w:rPr>
            <w:sz w:val="30"/>
            <w:szCs w:val="30"/>
          </w:rPr>
          <w:instrText xml:space="preserve"> PAGEREF _Toc510904295 \h </w:instrText>
        </w:r>
        <w:r>
          <w:rPr>
            <w:sz w:val="30"/>
            <w:szCs w:val="30"/>
          </w:rPr>
        </w:r>
        <w:r>
          <w:rPr>
            <w:sz w:val="30"/>
            <w:szCs w:val="30"/>
          </w:rPr>
          <w:fldChar w:fldCharType="separate"/>
        </w:r>
        <w:r>
          <w:rPr>
            <w:sz w:val="30"/>
            <w:szCs w:val="30"/>
          </w:rPr>
          <w:t>2</w:t>
        </w:r>
        <w:r>
          <w:rPr>
            <w:sz w:val="30"/>
            <w:szCs w:val="30"/>
          </w:rPr>
          <w:fldChar w:fldCharType="end"/>
        </w:r>
      </w:hyperlink>
    </w:p>
    <w:p w:rsidR="00744586" w:rsidRDefault="00186821">
      <w:pPr>
        <w:pStyle w:val="1"/>
        <w:tabs>
          <w:tab w:val="right" w:leader="dot" w:pos="8296"/>
        </w:tabs>
        <w:rPr>
          <w:sz w:val="30"/>
          <w:szCs w:val="30"/>
          <w:lang w:bidi="bo-CN"/>
        </w:rPr>
      </w:pPr>
      <w:hyperlink w:anchor="_Toc510904296" w:history="1">
        <w:r w:rsidR="0047199E">
          <w:rPr>
            <w:rStyle w:val="a6"/>
            <w:rFonts w:hint="eastAsia"/>
            <w:b/>
            <w:sz w:val="30"/>
            <w:szCs w:val="30"/>
          </w:rPr>
          <w:t>第二部分教体局</w:t>
        </w:r>
        <w:r w:rsidR="00CF0846">
          <w:rPr>
            <w:rStyle w:val="a6"/>
            <w:b/>
            <w:sz w:val="30"/>
            <w:szCs w:val="30"/>
          </w:rPr>
          <w:t>2019</w:t>
        </w:r>
        <w:r w:rsidR="0047199E">
          <w:rPr>
            <w:rStyle w:val="a6"/>
            <w:rFonts w:hint="eastAsia"/>
            <w:b/>
            <w:sz w:val="30"/>
            <w:szCs w:val="30"/>
          </w:rPr>
          <w:t>年度部门预算明细表</w:t>
        </w:r>
        <w:r w:rsidR="0047199E">
          <w:rPr>
            <w:sz w:val="30"/>
            <w:szCs w:val="30"/>
          </w:rPr>
          <w:tab/>
        </w:r>
        <w:r w:rsidR="0047199E">
          <w:rPr>
            <w:sz w:val="30"/>
            <w:szCs w:val="30"/>
          </w:rPr>
          <w:fldChar w:fldCharType="begin"/>
        </w:r>
        <w:r w:rsidR="0047199E">
          <w:rPr>
            <w:sz w:val="30"/>
            <w:szCs w:val="30"/>
          </w:rPr>
          <w:instrText xml:space="preserve"> PAGEREF _Toc510904296 \h </w:instrText>
        </w:r>
        <w:r w:rsidR="0047199E">
          <w:rPr>
            <w:sz w:val="30"/>
            <w:szCs w:val="30"/>
          </w:rPr>
        </w:r>
        <w:r w:rsidR="0047199E">
          <w:rPr>
            <w:sz w:val="30"/>
            <w:szCs w:val="30"/>
          </w:rPr>
          <w:fldChar w:fldCharType="separate"/>
        </w:r>
        <w:r w:rsidR="0047199E">
          <w:rPr>
            <w:sz w:val="30"/>
            <w:szCs w:val="30"/>
          </w:rPr>
          <w:t>4</w:t>
        </w:r>
        <w:r w:rsidR="0047199E">
          <w:rPr>
            <w:sz w:val="30"/>
            <w:szCs w:val="30"/>
          </w:rPr>
          <w:fldChar w:fldCharType="end"/>
        </w:r>
      </w:hyperlink>
    </w:p>
    <w:p w:rsidR="00744586" w:rsidRDefault="00186821">
      <w:pPr>
        <w:pStyle w:val="2"/>
        <w:tabs>
          <w:tab w:val="left" w:pos="1260"/>
          <w:tab w:val="right" w:leader="dot" w:pos="8296"/>
        </w:tabs>
        <w:rPr>
          <w:sz w:val="30"/>
          <w:szCs w:val="30"/>
          <w:lang w:bidi="bo-CN"/>
        </w:rPr>
      </w:pPr>
      <w:hyperlink w:anchor="_Toc510904297" w:history="1">
        <w:r w:rsidR="0047199E">
          <w:rPr>
            <w:rStyle w:val="a6"/>
            <w:rFonts w:hint="eastAsia"/>
            <w:sz w:val="30"/>
            <w:szCs w:val="30"/>
          </w:rPr>
          <w:t>一、</w:t>
        </w:r>
        <w:r w:rsidR="0047199E">
          <w:rPr>
            <w:sz w:val="30"/>
            <w:szCs w:val="30"/>
            <w:lang w:bidi="bo-CN"/>
          </w:rPr>
          <w:tab/>
        </w:r>
        <w:r w:rsidR="0047199E">
          <w:rPr>
            <w:rStyle w:val="a6"/>
            <w:rFonts w:hint="eastAsia"/>
            <w:sz w:val="30"/>
            <w:szCs w:val="30"/>
          </w:rPr>
          <w:t>财政拨款收支总表</w:t>
        </w:r>
        <w:r w:rsidR="0047199E">
          <w:rPr>
            <w:sz w:val="30"/>
            <w:szCs w:val="30"/>
          </w:rPr>
          <w:tab/>
        </w:r>
        <w:r w:rsidR="0047199E">
          <w:rPr>
            <w:sz w:val="30"/>
            <w:szCs w:val="30"/>
          </w:rPr>
          <w:fldChar w:fldCharType="begin"/>
        </w:r>
        <w:r w:rsidR="0047199E">
          <w:rPr>
            <w:sz w:val="30"/>
            <w:szCs w:val="30"/>
          </w:rPr>
          <w:instrText xml:space="preserve"> PAGEREF _Toc510904297 \h </w:instrText>
        </w:r>
        <w:r w:rsidR="0047199E">
          <w:rPr>
            <w:sz w:val="30"/>
            <w:szCs w:val="30"/>
          </w:rPr>
        </w:r>
        <w:r w:rsidR="0047199E">
          <w:rPr>
            <w:sz w:val="30"/>
            <w:szCs w:val="30"/>
          </w:rPr>
          <w:fldChar w:fldCharType="separate"/>
        </w:r>
        <w:r w:rsidR="0047199E">
          <w:rPr>
            <w:sz w:val="30"/>
            <w:szCs w:val="30"/>
          </w:rPr>
          <w:t>4</w:t>
        </w:r>
        <w:r w:rsidR="0047199E">
          <w:rPr>
            <w:sz w:val="30"/>
            <w:szCs w:val="30"/>
          </w:rPr>
          <w:fldChar w:fldCharType="end"/>
        </w:r>
      </w:hyperlink>
    </w:p>
    <w:p w:rsidR="00744586" w:rsidRDefault="00186821">
      <w:pPr>
        <w:pStyle w:val="2"/>
        <w:tabs>
          <w:tab w:val="left" w:pos="1260"/>
          <w:tab w:val="right" w:leader="dot" w:pos="8296"/>
        </w:tabs>
        <w:rPr>
          <w:sz w:val="30"/>
          <w:szCs w:val="30"/>
          <w:lang w:bidi="bo-CN"/>
        </w:rPr>
      </w:pPr>
      <w:hyperlink w:anchor="_Toc510904298" w:history="1">
        <w:r w:rsidR="0047199E">
          <w:rPr>
            <w:rStyle w:val="a6"/>
            <w:rFonts w:hint="eastAsia"/>
            <w:sz w:val="30"/>
            <w:szCs w:val="30"/>
          </w:rPr>
          <w:t>二、</w:t>
        </w:r>
        <w:r w:rsidR="0047199E">
          <w:rPr>
            <w:sz w:val="30"/>
            <w:szCs w:val="30"/>
            <w:lang w:bidi="bo-CN"/>
          </w:rPr>
          <w:tab/>
        </w:r>
        <w:r w:rsidR="0047199E">
          <w:rPr>
            <w:rStyle w:val="a6"/>
            <w:rFonts w:hint="eastAsia"/>
            <w:sz w:val="30"/>
            <w:szCs w:val="30"/>
          </w:rPr>
          <w:t>一般公共预算收支表</w:t>
        </w:r>
        <w:r w:rsidR="0047199E">
          <w:rPr>
            <w:sz w:val="30"/>
            <w:szCs w:val="30"/>
          </w:rPr>
          <w:tab/>
        </w:r>
        <w:r w:rsidR="0047199E">
          <w:rPr>
            <w:sz w:val="30"/>
            <w:szCs w:val="30"/>
          </w:rPr>
          <w:fldChar w:fldCharType="begin"/>
        </w:r>
        <w:r w:rsidR="0047199E">
          <w:rPr>
            <w:sz w:val="30"/>
            <w:szCs w:val="30"/>
          </w:rPr>
          <w:instrText xml:space="preserve"> PAGEREF _Toc510904298 \h </w:instrText>
        </w:r>
        <w:r w:rsidR="0047199E">
          <w:rPr>
            <w:sz w:val="30"/>
            <w:szCs w:val="30"/>
          </w:rPr>
        </w:r>
        <w:r w:rsidR="0047199E">
          <w:rPr>
            <w:sz w:val="30"/>
            <w:szCs w:val="30"/>
          </w:rPr>
          <w:fldChar w:fldCharType="separate"/>
        </w:r>
        <w:r w:rsidR="0047199E">
          <w:rPr>
            <w:sz w:val="30"/>
            <w:szCs w:val="30"/>
          </w:rPr>
          <w:t>4</w:t>
        </w:r>
        <w:r w:rsidR="0047199E">
          <w:rPr>
            <w:sz w:val="30"/>
            <w:szCs w:val="30"/>
          </w:rPr>
          <w:fldChar w:fldCharType="end"/>
        </w:r>
      </w:hyperlink>
    </w:p>
    <w:p w:rsidR="00744586" w:rsidRDefault="00186821">
      <w:pPr>
        <w:pStyle w:val="2"/>
        <w:tabs>
          <w:tab w:val="left" w:pos="1260"/>
          <w:tab w:val="right" w:leader="dot" w:pos="8296"/>
        </w:tabs>
        <w:rPr>
          <w:sz w:val="30"/>
          <w:szCs w:val="30"/>
          <w:lang w:bidi="bo-CN"/>
        </w:rPr>
      </w:pPr>
      <w:hyperlink w:anchor="_Toc510904299" w:history="1">
        <w:r w:rsidR="0047199E">
          <w:rPr>
            <w:rStyle w:val="a6"/>
            <w:rFonts w:hint="eastAsia"/>
            <w:sz w:val="30"/>
            <w:szCs w:val="30"/>
          </w:rPr>
          <w:t>三、</w:t>
        </w:r>
        <w:r w:rsidR="0047199E">
          <w:rPr>
            <w:sz w:val="30"/>
            <w:szCs w:val="30"/>
            <w:lang w:bidi="bo-CN"/>
          </w:rPr>
          <w:tab/>
        </w:r>
        <w:r w:rsidR="0047199E">
          <w:rPr>
            <w:rStyle w:val="a6"/>
            <w:rFonts w:hint="eastAsia"/>
            <w:sz w:val="30"/>
            <w:szCs w:val="30"/>
          </w:rPr>
          <w:t>一般公共预算基本支出表</w:t>
        </w:r>
        <w:r w:rsidR="0047199E">
          <w:rPr>
            <w:sz w:val="30"/>
            <w:szCs w:val="30"/>
          </w:rPr>
          <w:tab/>
        </w:r>
        <w:r w:rsidR="0047199E">
          <w:rPr>
            <w:sz w:val="30"/>
            <w:szCs w:val="30"/>
          </w:rPr>
          <w:fldChar w:fldCharType="begin"/>
        </w:r>
        <w:r w:rsidR="0047199E">
          <w:rPr>
            <w:sz w:val="30"/>
            <w:szCs w:val="30"/>
          </w:rPr>
          <w:instrText xml:space="preserve"> PAGEREF _Toc510904299 \h </w:instrText>
        </w:r>
        <w:r w:rsidR="0047199E">
          <w:rPr>
            <w:sz w:val="30"/>
            <w:szCs w:val="30"/>
          </w:rPr>
        </w:r>
        <w:r w:rsidR="0047199E">
          <w:rPr>
            <w:sz w:val="30"/>
            <w:szCs w:val="30"/>
          </w:rPr>
          <w:fldChar w:fldCharType="separate"/>
        </w:r>
        <w:r w:rsidR="0047199E">
          <w:rPr>
            <w:sz w:val="30"/>
            <w:szCs w:val="30"/>
          </w:rPr>
          <w:t>4</w:t>
        </w:r>
        <w:r w:rsidR="0047199E">
          <w:rPr>
            <w:sz w:val="30"/>
            <w:szCs w:val="30"/>
          </w:rPr>
          <w:fldChar w:fldCharType="end"/>
        </w:r>
      </w:hyperlink>
    </w:p>
    <w:p w:rsidR="00744586" w:rsidRDefault="00186821">
      <w:pPr>
        <w:pStyle w:val="2"/>
        <w:tabs>
          <w:tab w:val="left" w:pos="1260"/>
          <w:tab w:val="right" w:leader="dot" w:pos="8296"/>
        </w:tabs>
        <w:rPr>
          <w:sz w:val="30"/>
          <w:szCs w:val="30"/>
          <w:lang w:bidi="bo-CN"/>
        </w:rPr>
      </w:pPr>
      <w:hyperlink w:anchor="_Toc510904300" w:history="1">
        <w:r w:rsidR="0047199E">
          <w:rPr>
            <w:rStyle w:val="a6"/>
            <w:rFonts w:hint="eastAsia"/>
            <w:sz w:val="30"/>
            <w:szCs w:val="30"/>
          </w:rPr>
          <w:t>四、</w:t>
        </w:r>
        <w:r w:rsidR="0047199E">
          <w:rPr>
            <w:sz w:val="30"/>
            <w:szCs w:val="30"/>
            <w:lang w:bidi="bo-CN"/>
          </w:rPr>
          <w:tab/>
        </w:r>
        <w:r w:rsidR="0047199E">
          <w:rPr>
            <w:rStyle w:val="a6"/>
            <w:rFonts w:hint="eastAsia"/>
            <w:sz w:val="30"/>
            <w:szCs w:val="30"/>
          </w:rPr>
          <w:t>一般公共预算“三公”经费支出表</w:t>
        </w:r>
        <w:r w:rsidR="0047199E">
          <w:rPr>
            <w:sz w:val="30"/>
            <w:szCs w:val="30"/>
          </w:rPr>
          <w:tab/>
        </w:r>
        <w:r w:rsidR="0047199E">
          <w:rPr>
            <w:sz w:val="30"/>
            <w:szCs w:val="30"/>
          </w:rPr>
          <w:fldChar w:fldCharType="begin"/>
        </w:r>
        <w:r w:rsidR="0047199E">
          <w:rPr>
            <w:sz w:val="30"/>
            <w:szCs w:val="30"/>
          </w:rPr>
          <w:instrText xml:space="preserve"> PAGEREF _Toc510904300 \h </w:instrText>
        </w:r>
        <w:r w:rsidR="0047199E">
          <w:rPr>
            <w:sz w:val="30"/>
            <w:szCs w:val="30"/>
          </w:rPr>
        </w:r>
        <w:r w:rsidR="0047199E">
          <w:rPr>
            <w:sz w:val="30"/>
            <w:szCs w:val="30"/>
          </w:rPr>
          <w:fldChar w:fldCharType="separate"/>
        </w:r>
        <w:r w:rsidR="0047199E">
          <w:rPr>
            <w:sz w:val="30"/>
            <w:szCs w:val="30"/>
          </w:rPr>
          <w:t>4</w:t>
        </w:r>
        <w:r w:rsidR="0047199E">
          <w:rPr>
            <w:sz w:val="30"/>
            <w:szCs w:val="30"/>
          </w:rPr>
          <w:fldChar w:fldCharType="end"/>
        </w:r>
      </w:hyperlink>
    </w:p>
    <w:p w:rsidR="00744586" w:rsidRDefault="00186821">
      <w:pPr>
        <w:pStyle w:val="2"/>
        <w:tabs>
          <w:tab w:val="left" w:pos="1260"/>
          <w:tab w:val="right" w:leader="dot" w:pos="8296"/>
        </w:tabs>
        <w:rPr>
          <w:sz w:val="30"/>
          <w:szCs w:val="30"/>
          <w:lang w:bidi="bo-CN"/>
        </w:rPr>
      </w:pPr>
      <w:hyperlink w:anchor="_Toc510904301" w:history="1">
        <w:r w:rsidR="0047199E">
          <w:rPr>
            <w:rStyle w:val="a6"/>
            <w:rFonts w:hint="eastAsia"/>
            <w:sz w:val="30"/>
            <w:szCs w:val="30"/>
          </w:rPr>
          <w:t>五、</w:t>
        </w:r>
        <w:r w:rsidR="0047199E">
          <w:rPr>
            <w:sz w:val="30"/>
            <w:szCs w:val="30"/>
            <w:lang w:bidi="bo-CN"/>
          </w:rPr>
          <w:tab/>
        </w:r>
        <w:r w:rsidR="0047199E">
          <w:rPr>
            <w:rStyle w:val="a6"/>
            <w:rFonts w:hint="eastAsia"/>
            <w:sz w:val="30"/>
            <w:szCs w:val="30"/>
          </w:rPr>
          <w:t>部门收支总表</w:t>
        </w:r>
        <w:r w:rsidR="0047199E">
          <w:rPr>
            <w:sz w:val="30"/>
            <w:szCs w:val="30"/>
          </w:rPr>
          <w:tab/>
        </w:r>
        <w:r w:rsidR="0047199E">
          <w:rPr>
            <w:sz w:val="30"/>
            <w:szCs w:val="30"/>
          </w:rPr>
          <w:fldChar w:fldCharType="begin"/>
        </w:r>
        <w:r w:rsidR="0047199E">
          <w:rPr>
            <w:sz w:val="30"/>
            <w:szCs w:val="30"/>
          </w:rPr>
          <w:instrText xml:space="preserve"> PAGEREF _Toc510904301 \h </w:instrText>
        </w:r>
        <w:r w:rsidR="0047199E">
          <w:rPr>
            <w:sz w:val="30"/>
            <w:szCs w:val="30"/>
          </w:rPr>
        </w:r>
        <w:r w:rsidR="0047199E">
          <w:rPr>
            <w:sz w:val="30"/>
            <w:szCs w:val="30"/>
          </w:rPr>
          <w:fldChar w:fldCharType="separate"/>
        </w:r>
        <w:r w:rsidR="0047199E">
          <w:rPr>
            <w:sz w:val="30"/>
            <w:szCs w:val="30"/>
          </w:rPr>
          <w:t>4</w:t>
        </w:r>
        <w:r w:rsidR="0047199E">
          <w:rPr>
            <w:sz w:val="30"/>
            <w:szCs w:val="30"/>
          </w:rPr>
          <w:fldChar w:fldCharType="end"/>
        </w:r>
      </w:hyperlink>
    </w:p>
    <w:p w:rsidR="00744586" w:rsidRDefault="00186821">
      <w:pPr>
        <w:pStyle w:val="2"/>
        <w:tabs>
          <w:tab w:val="left" w:pos="1260"/>
          <w:tab w:val="right" w:leader="dot" w:pos="8296"/>
        </w:tabs>
        <w:rPr>
          <w:sz w:val="30"/>
          <w:szCs w:val="30"/>
          <w:lang w:bidi="bo-CN"/>
        </w:rPr>
      </w:pPr>
      <w:hyperlink w:anchor="_Toc510904302" w:history="1">
        <w:r w:rsidR="0047199E">
          <w:rPr>
            <w:rStyle w:val="a6"/>
            <w:rFonts w:hint="eastAsia"/>
            <w:sz w:val="30"/>
            <w:szCs w:val="30"/>
          </w:rPr>
          <w:t>六、</w:t>
        </w:r>
        <w:r w:rsidR="0047199E">
          <w:rPr>
            <w:sz w:val="30"/>
            <w:szCs w:val="30"/>
            <w:lang w:bidi="bo-CN"/>
          </w:rPr>
          <w:tab/>
        </w:r>
        <w:r w:rsidR="0047199E">
          <w:rPr>
            <w:rStyle w:val="a6"/>
            <w:rFonts w:hint="eastAsia"/>
            <w:sz w:val="30"/>
            <w:szCs w:val="30"/>
          </w:rPr>
          <w:t>部门收入总表</w:t>
        </w:r>
        <w:r w:rsidR="0047199E">
          <w:rPr>
            <w:sz w:val="30"/>
            <w:szCs w:val="30"/>
          </w:rPr>
          <w:tab/>
        </w:r>
        <w:r w:rsidR="0047199E">
          <w:rPr>
            <w:sz w:val="30"/>
            <w:szCs w:val="30"/>
          </w:rPr>
          <w:fldChar w:fldCharType="begin"/>
        </w:r>
        <w:r w:rsidR="0047199E">
          <w:rPr>
            <w:sz w:val="30"/>
            <w:szCs w:val="30"/>
          </w:rPr>
          <w:instrText xml:space="preserve"> PAGEREF _Toc510904302 \h </w:instrText>
        </w:r>
        <w:r w:rsidR="0047199E">
          <w:rPr>
            <w:sz w:val="30"/>
            <w:szCs w:val="30"/>
          </w:rPr>
        </w:r>
        <w:r w:rsidR="0047199E">
          <w:rPr>
            <w:sz w:val="30"/>
            <w:szCs w:val="30"/>
          </w:rPr>
          <w:fldChar w:fldCharType="separate"/>
        </w:r>
        <w:r w:rsidR="0047199E">
          <w:rPr>
            <w:sz w:val="30"/>
            <w:szCs w:val="30"/>
          </w:rPr>
          <w:t>4</w:t>
        </w:r>
        <w:r w:rsidR="0047199E">
          <w:rPr>
            <w:sz w:val="30"/>
            <w:szCs w:val="30"/>
          </w:rPr>
          <w:fldChar w:fldCharType="end"/>
        </w:r>
      </w:hyperlink>
    </w:p>
    <w:p w:rsidR="00744586" w:rsidRDefault="00186821">
      <w:pPr>
        <w:pStyle w:val="2"/>
        <w:tabs>
          <w:tab w:val="left" w:pos="1260"/>
          <w:tab w:val="right" w:leader="dot" w:pos="8296"/>
        </w:tabs>
        <w:rPr>
          <w:sz w:val="30"/>
          <w:szCs w:val="30"/>
          <w:lang w:bidi="bo-CN"/>
        </w:rPr>
      </w:pPr>
      <w:hyperlink w:anchor="_Toc510904303" w:history="1">
        <w:r w:rsidR="0047199E">
          <w:rPr>
            <w:rStyle w:val="a6"/>
            <w:rFonts w:hint="eastAsia"/>
            <w:sz w:val="30"/>
            <w:szCs w:val="30"/>
          </w:rPr>
          <w:t>七、</w:t>
        </w:r>
        <w:r w:rsidR="0047199E">
          <w:rPr>
            <w:sz w:val="30"/>
            <w:szCs w:val="30"/>
            <w:lang w:bidi="bo-CN"/>
          </w:rPr>
          <w:tab/>
        </w:r>
        <w:r w:rsidR="0047199E">
          <w:rPr>
            <w:rStyle w:val="a6"/>
            <w:rFonts w:hint="eastAsia"/>
            <w:sz w:val="30"/>
            <w:szCs w:val="30"/>
          </w:rPr>
          <w:t>部门支出总表</w:t>
        </w:r>
        <w:r w:rsidR="0047199E">
          <w:rPr>
            <w:sz w:val="30"/>
            <w:szCs w:val="30"/>
          </w:rPr>
          <w:tab/>
        </w:r>
        <w:r w:rsidR="0047199E">
          <w:rPr>
            <w:sz w:val="30"/>
            <w:szCs w:val="30"/>
          </w:rPr>
          <w:fldChar w:fldCharType="begin"/>
        </w:r>
        <w:r w:rsidR="0047199E">
          <w:rPr>
            <w:sz w:val="30"/>
            <w:szCs w:val="30"/>
          </w:rPr>
          <w:instrText xml:space="preserve"> PAGEREF _Toc510904303 \h </w:instrText>
        </w:r>
        <w:r w:rsidR="0047199E">
          <w:rPr>
            <w:sz w:val="30"/>
            <w:szCs w:val="30"/>
          </w:rPr>
        </w:r>
        <w:r w:rsidR="0047199E">
          <w:rPr>
            <w:sz w:val="30"/>
            <w:szCs w:val="30"/>
          </w:rPr>
          <w:fldChar w:fldCharType="separate"/>
        </w:r>
        <w:r w:rsidR="0047199E">
          <w:rPr>
            <w:sz w:val="30"/>
            <w:szCs w:val="30"/>
          </w:rPr>
          <w:t>4</w:t>
        </w:r>
        <w:r w:rsidR="0047199E">
          <w:rPr>
            <w:sz w:val="30"/>
            <w:szCs w:val="30"/>
          </w:rPr>
          <w:fldChar w:fldCharType="end"/>
        </w:r>
      </w:hyperlink>
    </w:p>
    <w:p w:rsidR="00744586" w:rsidRDefault="00186821">
      <w:pPr>
        <w:pStyle w:val="1"/>
        <w:tabs>
          <w:tab w:val="right" w:leader="dot" w:pos="8296"/>
        </w:tabs>
        <w:rPr>
          <w:sz w:val="30"/>
          <w:szCs w:val="30"/>
          <w:lang w:bidi="bo-CN"/>
        </w:rPr>
      </w:pPr>
      <w:hyperlink w:anchor="_Toc510904304" w:history="1">
        <w:r w:rsidR="0047199E">
          <w:rPr>
            <w:rStyle w:val="a6"/>
            <w:rFonts w:hint="eastAsia"/>
            <w:b/>
            <w:sz w:val="30"/>
            <w:szCs w:val="30"/>
          </w:rPr>
          <w:t>第三部分</w:t>
        </w:r>
        <w:r w:rsidR="0047199E">
          <w:rPr>
            <w:rStyle w:val="a6"/>
            <w:b/>
            <w:sz w:val="30"/>
            <w:szCs w:val="30"/>
          </w:rPr>
          <w:t xml:space="preserve">   </w:t>
        </w:r>
        <w:r w:rsidR="0047199E">
          <w:rPr>
            <w:rStyle w:val="a6"/>
            <w:rFonts w:hint="eastAsia"/>
            <w:b/>
            <w:sz w:val="30"/>
            <w:szCs w:val="30"/>
          </w:rPr>
          <w:t>教体局</w:t>
        </w:r>
        <w:r w:rsidR="00CF0846">
          <w:rPr>
            <w:rStyle w:val="a6"/>
            <w:b/>
            <w:sz w:val="30"/>
            <w:szCs w:val="30"/>
          </w:rPr>
          <w:t>2019</w:t>
        </w:r>
        <w:r w:rsidR="0047199E">
          <w:rPr>
            <w:rStyle w:val="a6"/>
            <w:rFonts w:hint="eastAsia"/>
            <w:b/>
            <w:sz w:val="30"/>
            <w:szCs w:val="30"/>
          </w:rPr>
          <w:t>年度部门预算数据分析</w:t>
        </w:r>
        <w:r w:rsidR="0047199E">
          <w:rPr>
            <w:sz w:val="30"/>
            <w:szCs w:val="30"/>
          </w:rPr>
          <w:tab/>
        </w:r>
        <w:r w:rsidR="0047199E">
          <w:rPr>
            <w:sz w:val="30"/>
            <w:szCs w:val="30"/>
          </w:rPr>
          <w:fldChar w:fldCharType="begin"/>
        </w:r>
        <w:r w:rsidR="0047199E">
          <w:rPr>
            <w:sz w:val="30"/>
            <w:szCs w:val="30"/>
          </w:rPr>
          <w:instrText xml:space="preserve"> PAGEREF _Toc510904304 \h </w:instrText>
        </w:r>
        <w:r w:rsidR="0047199E">
          <w:rPr>
            <w:sz w:val="30"/>
            <w:szCs w:val="30"/>
          </w:rPr>
        </w:r>
        <w:r w:rsidR="0047199E">
          <w:rPr>
            <w:sz w:val="30"/>
            <w:szCs w:val="30"/>
          </w:rPr>
          <w:fldChar w:fldCharType="separate"/>
        </w:r>
        <w:r w:rsidR="0047199E">
          <w:rPr>
            <w:sz w:val="30"/>
            <w:szCs w:val="30"/>
          </w:rPr>
          <w:t>5</w:t>
        </w:r>
        <w:r w:rsidR="0047199E">
          <w:rPr>
            <w:sz w:val="30"/>
            <w:szCs w:val="30"/>
          </w:rPr>
          <w:fldChar w:fldCharType="end"/>
        </w:r>
      </w:hyperlink>
    </w:p>
    <w:p w:rsidR="00744586" w:rsidRDefault="00186821">
      <w:pPr>
        <w:pStyle w:val="2"/>
        <w:tabs>
          <w:tab w:val="right" w:leader="dot" w:pos="8296"/>
        </w:tabs>
        <w:rPr>
          <w:sz w:val="30"/>
          <w:szCs w:val="30"/>
          <w:lang w:bidi="bo-CN"/>
        </w:rPr>
      </w:pPr>
      <w:hyperlink w:anchor="_Toc510904305" w:history="1">
        <w:r w:rsidR="0047199E">
          <w:rPr>
            <w:rStyle w:val="a6"/>
            <w:rFonts w:hint="eastAsia"/>
            <w:sz w:val="30"/>
            <w:szCs w:val="30"/>
          </w:rPr>
          <w:t>一、</w:t>
        </w:r>
        <w:r w:rsidR="00CF0846">
          <w:rPr>
            <w:rStyle w:val="a6"/>
            <w:sz w:val="30"/>
            <w:szCs w:val="30"/>
          </w:rPr>
          <w:t>2019</w:t>
        </w:r>
        <w:r w:rsidR="0047199E">
          <w:rPr>
            <w:rStyle w:val="a6"/>
            <w:rFonts w:hint="eastAsia"/>
            <w:sz w:val="30"/>
            <w:szCs w:val="30"/>
          </w:rPr>
          <w:t>年度财政拨款收支预算情况总体说明。</w:t>
        </w:r>
        <w:r w:rsidR="0047199E">
          <w:rPr>
            <w:sz w:val="30"/>
            <w:szCs w:val="30"/>
          </w:rPr>
          <w:tab/>
        </w:r>
        <w:r w:rsidR="0047199E">
          <w:rPr>
            <w:sz w:val="30"/>
            <w:szCs w:val="30"/>
          </w:rPr>
          <w:fldChar w:fldCharType="begin"/>
        </w:r>
        <w:r w:rsidR="0047199E">
          <w:rPr>
            <w:sz w:val="30"/>
            <w:szCs w:val="30"/>
          </w:rPr>
          <w:instrText xml:space="preserve"> PAGEREF _Toc510904305 \h </w:instrText>
        </w:r>
        <w:r w:rsidR="0047199E">
          <w:rPr>
            <w:sz w:val="30"/>
            <w:szCs w:val="30"/>
          </w:rPr>
        </w:r>
        <w:r w:rsidR="0047199E">
          <w:rPr>
            <w:sz w:val="30"/>
            <w:szCs w:val="30"/>
          </w:rPr>
          <w:fldChar w:fldCharType="separate"/>
        </w:r>
        <w:r w:rsidR="0047199E">
          <w:rPr>
            <w:sz w:val="30"/>
            <w:szCs w:val="30"/>
          </w:rPr>
          <w:t>5</w:t>
        </w:r>
        <w:r w:rsidR="0047199E">
          <w:rPr>
            <w:sz w:val="30"/>
            <w:szCs w:val="30"/>
          </w:rPr>
          <w:fldChar w:fldCharType="end"/>
        </w:r>
      </w:hyperlink>
    </w:p>
    <w:p w:rsidR="00744586" w:rsidRDefault="00186821">
      <w:pPr>
        <w:pStyle w:val="2"/>
        <w:tabs>
          <w:tab w:val="right" w:leader="dot" w:pos="8296"/>
        </w:tabs>
        <w:rPr>
          <w:sz w:val="30"/>
          <w:szCs w:val="30"/>
          <w:lang w:bidi="bo-CN"/>
        </w:rPr>
      </w:pPr>
      <w:hyperlink w:anchor="_Toc510904306" w:history="1">
        <w:r w:rsidR="0047199E">
          <w:rPr>
            <w:rStyle w:val="a6"/>
            <w:rFonts w:hint="eastAsia"/>
            <w:sz w:val="30"/>
            <w:szCs w:val="30"/>
          </w:rPr>
          <w:t>二、</w:t>
        </w:r>
        <w:r w:rsidR="00CF0846">
          <w:rPr>
            <w:rStyle w:val="a6"/>
            <w:sz w:val="30"/>
            <w:szCs w:val="30"/>
          </w:rPr>
          <w:t>2019</w:t>
        </w:r>
        <w:r w:rsidR="0047199E">
          <w:rPr>
            <w:rStyle w:val="a6"/>
            <w:rFonts w:hint="eastAsia"/>
            <w:sz w:val="30"/>
            <w:szCs w:val="30"/>
          </w:rPr>
          <w:t>年度一般公共预算当年财政拨款情况说明。</w:t>
        </w:r>
        <w:r w:rsidR="0047199E">
          <w:rPr>
            <w:sz w:val="30"/>
            <w:szCs w:val="30"/>
          </w:rPr>
          <w:tab/>
        </w:r>
        <w:r w:rsidR="0047199E">
          <w:rPr>
            <w:sz w:val="30"/>
            <w:szCs w:val="30"/>
          </w:rPr>
          <w:fldChar w:fldCharType="begin"/>
        </w:r>
        <w:r w:rsidR="0047199E">
          <w:rPr>
            <w:sz w:val="30"/>
            <w:szCs w:val="30"/>
          </w:rPr>
          <w:instrText xml:space="preserve"> PAGEREF _Toc510904306 \h </w:instrText>
        </w:r>
        <w:r w:rsidR="0047199E">
          <w:rPr>
            <w:sz w:val="30"/>
            <w:szCs w:val="30"/>
          </w:rPr>
        </w:r>
        <w:r w:rsidR="0047199E">
          <w:rPr>
            <w:sz w:val="30"/>
            <w:szCs w:val="30"/>
          </w:rPr>
          <w:fldChar w:fldCharType="separate"/>
        </w:r>
        <w:r w:rsidR="0047199E">
          <w:rPr>
            <w:sz w:val="30"/>
            <w:szCs w:val="30"/>
          </w:rPr>
          <w:t>5</w:t>
        </w:r>
        <w:r w:rsidR="0047199E">
          <w:rPr>
            <w:sz w:val="30"/>
            <w:szCs w:val="30"/>
          </w:rPr>
          <w:fldChar w:fldCharType="end"/>
        </w:r>
      </w:hyperlink>
    </w:p>
    <w:p w:rsidR="00744586" w:rsidRDefault="00186821">
      <w:pPr>
        <w:pStyle w:val="2"/>
        <w:tabs>
          <w:tab w:val="right" w:leader="dot" w:pos="8296"/>
        </w:tabs>
        <w:rPr>
          <w:sz w:val="30"/>
          <w:szCs w:val="30"/>
          <w:lang w:bidi="bo-CN"/>
        </w:rPr>
      </w:pPr>
      <w:hyperlink w:anchor="_Toc510904307" w:history="1">
        <w:r w:rsidR="0047199E">
          <w:rPr>
            <w:rStyle w:val="a6"/>
            <w:rFonts w:hint="eastAsia"/>
            <w:sz w:val="30"/>
            <w:szCs w:val="30"/>
          </w:rPr>
          <w:t>三、</w:t>
        </w:r>
        <w:r w:rsidR="00CF0846">
          <w:rPr>
            <w:rStyle w:val="a6"/>
            <w:sz w:val="30"/>
            <w:szCs w:val="30"/>
          </w:rPr>
          <w:t>2019</w:t>
        </w:r>
        <w:r w:rsidR="0047199E">
          <w:rPr>
            <w:rStyle w:val="a6"/>
            <w:rFonts w:hint="eastAsia"/>
            <w:sz w:val="30"/>
            <w:szCs w:val="30"/>
          </w:rPr>
          <w:t>年度一般公共预算基本支出情况说明</w:t>
        </w:r>
        <w:r w:rsidR="0047199E">
          <w:rPr>
            <w:sz w:val="30"/>
            <w:szCs w:val="30"/>
          </w:rPr>
          <w:tab/>
        </w:r>
        <w:r w:rsidR="0047199E">
          <w:rPr>
            <w:sz w:val="30"/>
            <w:szCs w:val="30"/>
          </w:rPr>
          <w:fldChar w:fldCharType="begin"/>
        </w:r>
        <w:r w:rsidR="0047199E">
          <w:rPr>
            <w:sz w:val="30"/>
            <w:szCs w:val="30"/>
          </w:rPr>
          <w:instrText xml:space="preserve"> PAGEREF _Toc510904307 \h </w:instrText>
        </w:r>
        <w:r w:rsidR="0047199E">
          <w:rPr>
            <w:sz w:val="30"/>
            <w:szCs w:val="30"/>
          </w:rPr>
        </w:r>
        <w:r w:rsidR="0047199E">
          <w:rPr>
            <w:sz w:val="30"/>
            <w:szCs w:val="30"/>
          </w:rPr>
          <w:fldChar w:fldCharType="separate"/>
        </w:r>
        <w:r w:rsidR="0047199E">
          <w:rPr>
            <w:sz w:val="30"/>
            <w:szCs w:val="30"/>
          </w:rPr>
          <w:t>6</w:t>
        </w:r>
        <w:r w:rsidR="0047199E">
          <w:rPr>
            <w:sz w:val="30"/>
            <w:szCs w:val="30"/>
          </w:rPr>
          <w:fldChar w:fldCharType="end"/>
        </w:r>
      </w:hyperlink>
    </w:p>
    <w:p w:rsidR="00744586" w:rsidRDefault="00186821">
      <w:pPr>
        <w:pStyle w:val="2"/>
        <w:tabs>
          <w:tab w:val="right" w:leader="dot" w:pos="8296"/>
        </w:tabs>
        <w:rPr>
          <w:sz w:val="30"/>
          <w:szCs w:val="30"/>
          <w:lang w:bidi="bo-CN"/>
        </w:rPr>
      </w:pPr>
      <w:hyperlink w:anchor="_Toc510904308" w:history="1">
        <w:r w:rsidR="0047199E">
          <w:rPr>
            <w:rStyle w:val="a6"/>
            <w:rFonts w:hint="eastAsia"/>
            <w:sz w:val="30"/>
            <w:szCs w:val="30"/>
          </w:rPr>
          <w:t>四、</w:t>
        </w:r>
        <w:r w:rsidR="00CF0846">
          <w:rPr>
            <w:rStyle w:val="a6"/>
            <w:sz w:val="30"/>
            <w:szCs w:val="30"/>
          </w:rPr>
          <w:t>2019</w:t>
        </w:r>
        <w:r w:rsidR="0047199E">
          <w:rPr>
            <w:rStyle w:val="a6"/>
            <w:rFonts w:hint="eastAsia"/>
            <w:sz w:val="30"/>
            <w:szCs w:val="30"/>
          </w:rPr>
          <w:t>年度一般公共预算“三公”经费预算情况说明</w:t>
        </w:r>
        <w:r w:rsidR="0047199E">
          <w:rPr>
            <w:sz w:val="30"/>
            <w:szCs w:val="30"/>
          </w:rPr>
          <w:tab/>
        </w:r>
        <w:r w:rsidR="0047199E">
          <w:rPr>
            <w:sz w:val="30"/>
            <w:szCs w:val="30"/>
          </w:rPr>
          <w:fldChar w:fldCharType="begin"/>
        </w:r>
        <w:r w:rsidR="0047199E">
          <w:rPr>
            <w:sz w:val="30"/>
            <w:szCs w:val="30"/>
          </w:rPr>
          <w:instrText xml:space="preserve"> PAGEREF _Toc510904308 \h </w:instrText>
        </w:r>
        <w:r w:rsidR="0047199E">
          <w:rPr>
            <w:sz w:val="30"/>
            <w:szCs w:val="30"/>
          </w:rPr>
        </w:r>
        <w:r w:rsidR="0047199E">
          <w:rPr>
            <w:sz w:val="30"/>
            <w:szCs w:val="30"/>
          </w:rPr>
          <w:fldChar w:fldCharType="separate"/>
        </w:r>
        <w:r w:rsidR="0047199E">
          <w:rPr>
            <w:sz w:val="30"/>
            <w:szCs w:val="30"/>
          </w:rPr>
          <w:t>6</w:t>
        </w:r>
        <w:r w:rsidR="0047199E">
          <w:rPr>
            <w:sz w:val="30"/>
            <w:szCs w:val="30"/>
          </w:rPr>
          <w:fldChar w:fldCharType="end"/>
        </w:r>
      </w:hyperlink>
    </w:p>
    <w:p w:rsidR="00744586" w:rsidRDefault="00186821">
      <w:pPr>
        <w:pStyle w:val="1"/>
        <w:tabs>
          <w:tab w:val="right" w:leader="dot" w:pos="8296"/>
        </w:tabs>
        <w:rPr>
          <w:sz w:val="30"/>
          <w:szCs w:val="30"/>
          <w:lang w:bidi="bo-CN"/>
        </w:rPr>
      </w:pPr>
      <w:hyperlink w:anchor="_Toc510904309" w:history="1">
        <w:r w:rsidR="0047199E">
          <w:rPr>
            <w:rStyle w:val="a6"/>
            <w:rFonts w:hint="eastAsia"/>
            <w:b/>
            <w:sz w:val="30"/>
            <w:szCs w:val="30"/>
          </w:rPr>
          <w:t>第四部分</w:t>
        </w:r>
        <w:r w:rsidR="0047199E">
          <w:rPr>
            <w:rStyle w:val="a6"/>
            <w:b/>
            <w:sz w:val="30"/>
            <w:szCs w:val="30"/>
          </w:rPr>
          <w:t xml:space="preserve">  </w:t>
        </w:r>
        <w:r w:rsidR="0047199E">
          <w:rPr>
            <w:rStyle w:val="a6"/>
            <w:rFonts w:hint="eastAsia"/>
            <w:b/>
            <w:sz w:val="30"/>
            <w:szCs w:val="30"/>
          </w:rPr>
          <w:t>名词解释</w:t>
        </w:r>
        <w:r w:rsidR="0047199E">
          <w:rPr>
            <w:sz w:val="30"/>
            <w:szCs w:val="30"/>
          </w:rPr>
          <w:tab/>
        </w:r>
        <w:r w:rsidR="0047199E">
          <w:rPr>
            <w:sz w:val="30"/>
            <w:szCs w:val="30"/>
          </w:rPr>
          <w:fldChar w:fldCharType="begin"/>
        </w:r>
        <w:r w:rsidR="0047199E">
          <w:rPr>
            <w:sz w:val="30"/>
            <w:szCs w:val="30"/>
          </w:rPr>
          <w:instrText xml:space="preserve"> PAGEREF _Toc510904309 \h </w:instrText>
        </w:r>
        <w:r w:rsidR="0047199E">
          <w:rPr>
            <w:sz w:val="30"/>
            <w:szCs w:val="30"/>
          </w:rPr>
        </w:r>
        <w:r w:rsidR="0047199E">
          <w:rPr>
            <w:sz w:val="30"/>
            <w:szCs w:val="30"/>
          </w:rPr>
          <w:fldChar w:fldCharType="separate"/>
        </w:r>
        <w:r w:rsidR="0047199E">
          <w:rPr>
            <w:sz w:val="30"/>
            <w:szCs w:val="30"/>
          </w:rPr>
          <w:t>6</w:t>
        </w:r>
        <w:r w:rsidR="0047199E">
          <w:rPr>
            <w:sz w:val="30"/>
            <w:szCs w:val="30"/>
          </w:rPr>
          <w:fldChar w:fldCharType="end"/>
        </w:r>
      </w:hyperlink>
    </w:p>
    <w:p w:rsidR="00744586" w:rsidRDefault="0047199E">
      <w:pPr>
        <w:rPr>
          <w:b/>
          <w:sz w:val="32"/>
          <w:szCs w:val="32"/>
        </w:rPr>
      </w:pPr>
      <w:r>
        <w:rPr>
          <w:b/>
          <w:sz w:val="30"/>
          <w:szCs w:val="30"/>
        </w:rPr>
        <w:fldChar w:fldCharType="end"/>
      </w:r>
    </w:p>
    <w:p w:rsidR="00744586" w:rsidRDefault="00744586">
      <w:pPr>
        <w:rPr>
          <w:b/>
          <w:sz w:val="48"/>
          <w:szCs w:val="48"/>
        </w:rPr>
      </w:pPr>
    </w:p>
    <w:p w:rsidR="00744586" w:rsidRDefault="00744586">
      <w:pPr>
        <w:rPr>
          <w:b/>
          <w:sz w:val="48"/>
          <w:szCs w:val="48"/>
        </w:rPr>
      </w:pPr>
    </w:p>
    <w:p w:rsidR="00744586" w:rsidRDefault="00744586">
      <w:pPr>
        <w:rPr>
          <w:b/>
          <w:sz w:val="48"/>
          <w:szCs w:val="48"/>
        </w:rPr>
      </w:pPr>
    </w:p>
    <w:p w:rsidR="00744586" w:rsidRDefault="00744586">
      <w:pPr>
        <w:jc w:val="center"/>
        <w:outlineLvl w:val="0"/>
        <w:rPr>
          <w:b/>
          <w:sz w:val="48"/>
          <w:szCs w:val="48"/>
        </w:rPr>
      </w:pPr>
      <w:bookmarkStart w:id="0" w:name="_Toc510904295"/>
    </w:p>
    <w:p w:rsidR="00744586" w:rsidRDefault="00744586">
      <w:pPr>
        <w:jc w:val="center"/>
        <w:outlineLvl w:val="0"/>
        <w:rPr>
          <w:b/>
          <w:sz w:val="48"/>
          <w:szCs w:val="48"/>
        </w:rPr>
      </w:pPr>
    </w:p>
    <w:p w:rsidR="00744586" w:rsidRDefault="0047199E">
      <w:pPr>
        <w:jc w:val="center"/>
        <w:outlineLvl w:val="0"/>
        <w:rPr>
          <w:b/>
          <w:sz w:val="48"/>
          <w:szCs w:val="48"/>
        </w:rPr>
      </w:pPr>
      <w:r>
        <w:rPr>
          <w:rFonts w:hint="eastAsia"/>
          <w:b/>
          <w:sz w:val="48"/>
          <w:szCs w:val="48"/>
        </w:rPr>
        <w:t>第一部分</w:t>
      </w:r>
      <w:r>
        <w:rPr>
          <w:rFonts w:hint="eastAsia"/>
          <w:b/>
          <w:sz w:val="48"/>
          <w:szCs w:val="48"/>
        </w:rPr>
        <w:t xml:space="preserve"> </w:t>
      </w:r>
      <w:proofErr w:type="gramStart"/>
      <w:r>
        <w:rPr>
          <w:rFonts w:hint="eastAsia"/>
          <w:b/>
          <w:sz w:val="48"/>
          <w:szCs w:val="48"/>
        </w:rPr>
        <w:t>教体局</w:t>
      </w:r>
      <w:proofErr w:type="gramEnd"/>
      <w:r>
        <w:rPr>
          <w:rFonts w:hint="eastAsia"/>
          <w:b/>
          <w:sz w:val="48"/>
          <w:szCs w:val="48"/>
        </w:rPr>
        <w:t>概况</w:t>
      </w:r>
      <w:bookmarkEnd w:id="0"/>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一、主要职责</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（一）贯彻执行党和国家的教育体育工作方针、政策和有关法规，研究拟定全县教育体育改革和发展规划、全县教育体育规范性文件，并组织实施和监督检查。</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（二）负责全县各级各类教育的统筹、协调和管理，规划全县教育布局和结构优化，指导各级各类学校、幼儿园的教育教学及教研教改，全面实施素质教育。</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（三）负责推进全县义务教育均衡发展，指导普通高中教育、学前教育、特殊教育工作。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（四）指导全县学校、幼儿园的德育、体育、卫生、艺术教育、国防教育、法制教育和青少年校外活动中心教育等工作。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（五）负责全县民办教育的综合管理、设立、审批、审核工作。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（六）主管全县教师工作。执行国家教师资格标准，指导教育系统人才队伍建设工作；在核定编制总量内，提出增减调剂教职工编制意见，统筹优化使用；负责全县教师调配、聘用、交流、考核、</w:t>
      </w:r>
      <w:proofErr w:type="gramStart"/>
      <w:r>
        <w:rPr>
          <w:rFonts w:ascii="仿宋" w:eastAsia="仿宋" w:hAnsi="仿宋" w:cs="仿宋" w:hint="eastAsia"/>
          <w:color w:val="333333"/>
          <w:sz w:val="32"/>
          <w:szCs w:val="32"/>
        </w:rPr>
        <w:t>评优树模</w:t>
      </w:r>
      <w:proofErr w:type="gramEnd"/>
      <w:r>
        <w:rPr>
          <w:rFonts w:ascii="仿宋" w:eastAsia="仿宋" w:hAnsi="仿宋" w:cs="仿宋" w:hint="eastAsia"/>
          <w:color w:val="333333"/>
          <w:sz w:val="32"/>
          <w:szCs w:val="32"/>
        </w:rPr>
        <w:t>、奖惩、退休、抚恤等工作；负责组织实施全县教师培训；按照干部管理权限对学校领导班子进行考察任免、管理及后备干部队伍建设工作。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七）统筹管理教育经费，编制下达教育经费预算并监督执行，管理教育专项资金；参与拟定教育经费筹措、教育拨款、教育基建投资、教育收费、学生资助的政策和管理办法；监督教育经费的使用情况；按有关规定管理域内外对我县教育援助、教育贷款；实施家庭经济困难学生的资助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（八）负责全县教育信息化建设与管理工作，推进信息技术教育应用。</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lastRenderedPageBreak/>
        <w:t>（九）负责全县学校各类招生考试工作，指导学籍学历管理工作。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（十）贯彻国家语言文字工作规范、标准，指导推广普通话工作。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（十一）负责全县教育督导工作，依法、依规或授权开展督政、督学和教育监测评估工作。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（十二）负责教育体育系统的安全稳定工作，负责对全县各类学校安全管理工作的指导、检查和考核。负责系统内信访、防范邪教等工作。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（十三）指导全县学校、幼儿园后勤保障服务和管理工作。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（十四）负责推行全民健身计划的实施，指导群众性体育活动的开展，实施国家体育锻炼标准，开展国民体质监测、定期公布全县国民体质状况；指导公共体育设施建设,负责对公共体育设施的监督管理。</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（十五）统筹规划全县竞技体育发展,研究确定运动项目设置和重点布局,完善训练体制，推动体育项目普及，发现和向上级输送体育人才;统筹规划青少年体育发展,指导和推进青少年体育工作。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（十六）加强对健身气功活动的开展及设立站点日常管理工作。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（十六）负责本系统党的组织建设、党风廉政建设、纪检监察工作和精神文明建设以及改革、发展、创建工作。</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（十七）负责办理教育体育行政许可事项和教育体育行政执法。</w:t>
      </w:r>
    </w:p>
    <w:p w:rsidR="00744586" w:rsidRDefault="0047199E">
      <w:pPr>
        <w:pStyle w:val="a5"/>
        <w:shd w:val="clear" w:color="auto" w:fill="FFFFFF"/>
        <w:wordWrap w:val="0"/>
        <w:snapToGrid w:val="0"/>
        <w:contextualSpacing/>
        <w:rPr>
          <w:rFonts w:ascii="仿宋" w:eastAsia="仿宋" w:hAnsi="仿宋" w:cs="仿宋"/>
          <w:color w:val="333333"/>
          <w:sz w:val="32"/>
          <w:szCs w:val="32"/>
        </w:rPr>
      </w:pPr>
      <w:r>
        <w:rPr>
          <w:rFonts w:ascii="仿宋" w:eastAsia="仿宋" w:hAnsi="仿宋" w:cs="仿宋" w:hint="eastAsia"/>
          <w:color w:val="333333"/>
          <w:sz w:val="32"/>
          <w:szCs w:val="32"/>
        </w:rPr>
        <w:t>（十八）完成县委、县政府交办的其他工作。</w:t>
      </w:r>
    </w:p>
    <w:p w:rsidR="00744586" w:rsidRDefault="00744586">
      <w:pPr>
        <w:pStyle w:val="a7"/>
        <w:ind w:left="1395" w:firstLineChars="0" w:firstLine="0"/>
        <w:rPr>
          <w:rFonts w:ascii="仿宋" w:eastAsia="仿宋" w:hAnsi="仿宋" w:cs="仿宋"/>
          <w:b/>
          <w:sz w:val="32"/>
          <w:szCs w:val="32"/>
        </w:rPr>
      </w:pPr>
    </w:p>
    <w:p w:rsidR="00744586" w:rsidRDefault="00744586">
      <w:pPr>
        <w:pStyle w:val="a7"/>
        <w:ind w:left="1395" w:firstLineChars="0" w:firstLine="0"/>
        <w:rPr>
          <w:rFonts w:ascii="仿宋" w:eastAsia="仿宋" w:hAnsi="仿宋" w:cs="仿宋"/>
          <w:b/>
          <w:sz w:val="32"/>
          <w:szCs w:val="32"/>
        </w:rPr>
      </w:pPr>
    </w:p>
    <w:p w:rsidR="00744586" w:rsidRDefault="00744586">
      <w:pPr>
        <w:pStyle w:val="a7"/>
        <w:ind w:left="1395" w:firstLineChars="0" w:firstLine="0"/>
        <w:rPr>
          <w:rFonts w:ascii="仿宋" w:eastAsia="仿宋" w:hAnsi="仿宋" w:cs="仿宋"/>
          <w:b/>
          <w:sz w:val="32"/>
          <w:szCs w:val="32"/>
        </w:rPr>
      </w:pPr>
    </w:p>
    <w:p w:rsidR="00744586" w:rsidRDefault="00744586">
      <w:pPr>
        <w:pStyle w:val="a7"/>
        <w:ind w:left="1395" w:firstLineChars="0" w:firstLine="0"/>
        <w:rPr>
          <w:rFonts w:ascii="仿宋" w:eastAsia="仿宋" w:hAnsi="仿宋" w:cs="仿宋"/>
          <w:b/>
          <w:sz w:val="32"/>
          <w:szCs w:val="32"/>
        </w:rPr>
      </w:pPr>
    </w:p>
    <w:p w:rsidR="00744586" w:rsidRDefault="00744586">
      <w:pPr>
        <w:pStyle w:val="a7"/>
        <w:ind w:left="1395" w:firstLineChars="0" w:firstLine="0"/>
        <w:rPr>
          <w:rFonts w:ascii="仿宋" w:eastAsia="仿宋" w:hAnsi="仿宋" w:cs="仿宋"/>
          <w:b/>
          <w:sz w:val="32"/>
          <w:szCs w:val="32"/>
        </w:rPr>
      </w:pPr>
    </w:p>
    <w:p w:rsidR="00744586" w:rsidRDefault="00744586">
      <w:pPr>
        <w:pStyle w:val="a7"/>
        <w:ind w:left="1395" w:firstLineChars="0" w:firstLine="0"/>
        <w:rPr>
          <w:rFonts w:ascii="仿宋" w:eastAsia="仿宋" w:hAnsi="仿宋" w:cs="仿宋"/>
          <w:b/>
          <w:sz w:val="32"/>
          <w:szCs w:val="32"/>
        </w:rPr>
      </w:pPr>
    </w:p>
    <w:p w:rsidR="00744586" w:rsidRDefault="00744586">
      <w:pPr>
        <w:pStyle w:val="a7"/>
        <w:ind w:left="1395" w:firstLineChars="0" w:firstLine="0"/>
        <w:rPr>
          <w:rFonts w:ascii="仿宋" w:eastAsia="仿宋" w:hAnsi="仿宋" w:cs="仿宋"/>
          <w:b/>
          <w:sz w:val="32"/>
          <w:szCs w:val="32"/>
        </w:rPr>
      </w:pPr>
    </w:p>
    <w:p w:rsidR="00744586" w:rsidRDefault="00744586">
      <w:pPr>
        <w:jc w:val="center"/>
        <w:outlineLvl w:val="0"/>
        <w:rPr>
          <w:rFonts w:ascii="仿宋" w:eastAsia="仿宋" w:hAnsi="仿宋" w:cs="仿宋"/>
          <w:b/>
          <w:sz w:val="32"/>
          <w:szCs w:val="32"/>
        </w:rPr>
      </w:pPr>
    </w:p>
    <w:p w:rsidR="00744586" w:rsidRDefault="00744586">
      <w:pPr>
        <w:outlineLvl w:val="0"/>
        <w:rPr>
          <w:b/>
          <w:sz w:val="48"/>
          <w:szCs w:val="48"/>
        </w:rPr>
      </w:pPr>
    </w:p>
    <w:p w:rsidR="00744586" w:rsidRDefault="00744586">
      <w:pPr>
        <w:jc w:val="center"/>
        <w:outlineLvl w:val="0"/>
        <w:rPr>
          <w:b/>
          <w:sz w:val="48"/>
          <w:szCs w:val="48"/>
        </w:rPr>
      </w:pPr>
    </w:p>
    <w:p w:rsidR="00744586" w:rsidRDefault="0047199E">
      <w:pPr>
        <w:jc w:val="center"/>
        <w:outlineLvl w:val="0"/>
        <w:rPr>
          <w:b/>
          <w:sz w:val="48"/>
          <w:szCs w:val="48"/>
        </w:rPr>
      </w:pPr>
      <w:bookmarkStart w:id="1" w:name="_Toc510904296"/>
      <w:r>
        <w:rPr>
          <w:rFonts w:hint="eastAsia"/>
          <w:b/>
          <w:sz w:val="48"/>
          <w:szCs w:val="48"/>
        </w:rPr>
        <w:t>第二</w:t>
      </w:r>
      <w:proofErr w:type="gramStart"/>
      <w:r>
        <w:rPr>
          <w:rFonts w:hint="eastAsia"/>
          <w:b/>
          <w:sz w:val="48"/>
          <w:szCs w:val="48"/>
        </w:rPr>
        <w:t>部分教体局</w:t>
      </w:r>
      <w:proofErr w:type="gramEnd"/>
      <w:r w:rsidR="00CF0846">
        <w:rPr>
          <w:rFonts w:hint="eastAsia"/>
          <w:b/>
          <w:sz w:val="48"/>
          <w:szCs w:val="48"/>
        </w:rPr>
        <w:t>2019</w:t>
      </w:r>
      <w:r>
        <w:rPr>
          <w:rFonts w:hint="eastAsia"/>
          <w:b/>
          <w:sz w:val="48"/>
          <w:szCs w:val="48"/>
        </w:rPr>
        <w:t>年度部门预算明细表</w:t>
      </w:r>
      <w:bookmarkEnd w:id="1"/>
    </w:p>
    <w:p w:rsidR="00744586" w:rsidRDefault="0047199E">
      <w:pPr>
        <w:pStyle w:val="a7"/>
        <w:numPr>
          <w:ilvl w:val="0"/>
          <w:numId w:val="1"/>
        </w:numPr>
        <w:ind w:left="902" w:firstLineChars="0" w:hanging="902"/>
        <w:outlineLvl w:val="1"/>
        <w:rPr>
          <w:rFonts w:ascii="仿宋" w:eastAsia="仿宋" w:hAnsi="仿宋" w:cs="仿宋"/>
          <w:sz w:val="32"/>
          <w:szCs w:val="32"/>
        </w:rPr>
      </w:pPr>
      <w:bookmarkStart w:id="2" w:name="_Toc510904297"/>
      <w:r>
        <w:rPr>
          <w:rFonts w:ascii="仿宋" w:eastAsia="仿宋" w:hAnsi="仿宋" w:cs="仿宋" w:hint="eastAsia"/>
          <w:sz w:val="32"/>
          <w:szCs w:val="32"/>
        </w:rPr>
        <w:t>财政拨款收支总表</w:t>
      </w:r>
      <w:bookmarkEnd w:id="2"/>
    </w:p>
    <w:p w:rsidR="00744586" w:rsidRDefault="0047199E">
      <w:pPr>
        <w:pStyle w:val="a7"/>
        <w:numPr>
          <w:ilvl w:val="0"/>
          <w:numId w:val="1"/>
        </w:numPr>
        <w:ind w:left="902" w:firstLineChars="0" w:hanging="902"/>
        <w:outlineLvl w:val="1"/>
        <w:rPr>
          <w:rFonts w:ascii="仿宋" w:eastAsia="仿宋" w:hAnsi="仿宋" w:cs="仿宋"/>
          <w:sz w:val="32"/>
          <w:szCs w:val="32"/>
        </w:rPr>
      </w:pPr>
      <w:bookmarkStart w:id="3" w:name="_Toc510904298"/>
      <w:r>
        <w:rPr>
          <w:rFonts w:ascii="仿宋" w:eastAsia="仿宋" w:hAnsi="仿宋" w:cs="仿宋" w:hint="eastAsia"/>
          <w:sz w:val="32"/>
          <w:szCs w:val="32"/>
        </w:rPr>
        <w:t>一般公共预算收支表</w:t>
      </w:r>
      <w:bookmarkEnd w:id="3"/>
    </w:p>
    <w:p w:rsidR="00744586" w:rsidRDefault="0047199E">
      <w:pPr>
        <w:pStyle w:val="a7"/>
        <w:numPr>
          <w:ilvl w:val="0"/>
          <w:numId w:val="1"/>
        </w:numPr>
        <w:ind w:left="902" w:firstLineChars="0" w:hanging="902"/>
        <w:outlineLvl w:val="1"/>
        <w:rPr>
          <w:rFonts w:ascii="仿宋" w:eastAsia="仿宋" w:hAnsi="仿宋" w:cs="仿宋"/>
          <w:sz w:val="32"/>
          <w:szCs w:val="32"/>
        </w:rPr>
      </w:pPr>
      <w:bookmarkStart w:id="4" w:name="_Toc510904299"/>
      <w:r>
        <w:rPr>
          <w:rFonts w:ascii="仿宋" w:eastAsia="仿宋" w:hAnsi="仿宋" w:cs="仿宋" w:hint="eastAsia"/>
          <w:sz w:val="32"/>
          <w:szCs w:val="32"/>
        </w:rPr>
        <w:t>一般公共预算基本支出表</w:t>
      </w:r>
      <w:bookmarkEnd w:id="4"/>
    </w:p>
    <w:p w:rsidR="00744586" w:rsidRDefault="0047199E">
      <w:pPr>
        <w:pStyle w:val="a7"/>
        <w:numPr>
          <w:ilvl w:val="0"/>
          <w:numId w:val="1"/>
        </w:numPr>
        <w:ind w:left="902" w:firstLineChars="0" w:hanging="902"/>
        <w:outlineLvl w:val="1"/>
        <w:rPr>
          <w:rFonts w:ascii="仿宋" w:eastAsia="仿宋" w:hAnsi="仿宋" w:cs="仿宋"/>
          <w:sz w:val="32"/>
          <w:szCs w:val="32"/>
        </w:rPr>
      </w:pPr>
      <w:bookmarkStart w:id="5" w:name="_Toc510904300"/>
      <w:r>
        <w:rPr>
          <w:rFonts w:ascii="仿宋" w:eastAsia="仿宋" w:hAnsi="仿宋" w:cs="仿宋" w:hint="eastAsia"/>
          <w:sz w:val="32"/>
          <w:szCs w:val="32"/>
        </w:rPr>
        <w:t>一般公共预算“三公”经费支出表</w:t>
      </w:r>
      <w:bookmarkEnd w:id="5"/>
    </w:p>
    <w:p w:rsidR="00744586" w:rsidRDefault="0047199E">
      <w:pPr>
        <w:pStyle w:val="a7"/>
        <w:numPr>
          <w:ilvl w:val="0"/>
          <w:numId w:val="1"/>
        </w:numPr>
        <w:ind w:left="902" w:firstLineChars="0" w:hanging="902"/>
        <w:outlineLvl w:val="1"/>
        <w:rPr>
          <w:rFonts w:ascii="仿宋" w:eastAsia="仿宋" w:hAnsi="仿宋" w:cs="仿宋"/>
          <w:sz w:val="32"/>
          <w:szCs w:val="32"/>
        </w:rPr>
      </w:pPr>
      <w:bookmarkStart w:id="6" w:name="_Toc510904301"/>
      <w:r>
        <w:rPr>
          <w:rFonts w:ascii="仿宋" w:eastAsia="仿宋" w:hAnsi="仿宋" w:cs="仿宋" w:hint="eastAsia"/>
          <w:sz w:val="32"/>
          <w:szCs w:val="32"/>
        </w:rPr>
        <w:t>部门收支总表</w:t>
      </w:r>
      <w:bookmarkEnd w:id="6"/>
    </w:p>
    <w:p w:rsidR="00744586" w:rsidRDefault="0047199E">
      <w:pPr>
        <w:pStyle w:val="a7"/>
        <w:numPr>
          <w:ilvl w:val="0"/>
          <w:numId w:val="1"/>
        </w:numPr>
        <w:ind w:left="902" w:firstLineChars="0" w:hanging="902"/>
        <w:outlineLvl w:val="1"/>
        <w:rPr>
          <w:rFonts w:ascii="仿宋" w:eastAsia="仿宋" w:hAnsi="仿宋" w:cs="仿宋"/>
          <w:sz w:val="32"/>
          <w:szCs w:val="32"/>
        </w:rPr>
      </w:pPr>
      <w:bookmarkStart w:id="7" w:name="_Toc510904302"/>
      <w:r>
        <w:rPr>
          <w:rFonts w:ascii="仿宋" w:eastAsia="仿宋" w:hAnsi="仿宋" w:cs="仿宋" w:hint="eastAsia"/>
          <w:sz w:val="32"/>
          <w:szCs w:val="32"/>
        </w:rPr>
        <w:t>部门收入总表</w:t>
      </w:r>
      <w:bookmarkEnd w:id="7"/>
    </w:p>
    <w:p w:rsidR="00744586" w:rsidRDefault="0047199E">
      <w:pPr>
        <w:pStyle w:val="a7"/>
        <w:numPr>
          <w:ilvl w:val="0"/>
          <w:numId w:val="1"/>
        </w:numPr>
        <w:ind w:left="902" w:firstLineChars="0" w:hanging="902"/>
        <w:outlineLvl w:val="1"/>
        <w:rPr>
          <w:rFonts w:ascii="仿宋" w:eastAsia="仿宋" w:hAnsi="仿宋" w:cs="仿宋"/>
          <w:sz w:val="32"/>
          <w:szCs w:val="32"/>
        </w:rPr>
      </w:pPr>
      <w:bookmarkStart w:id="8" w:name="_Toc510904303"/>
      <w:r>
        <w:rPr>
          <w:rFonts w:ascii="仿宋" w:eastAsia="仿宋" w:hAnsi="仿宋" w:cs="仿宋" w:hint="eastAsia"/>
          <w:sz w:val="32"/>
          <w:szCs w:val="32"/>
        </w:rPr>
        <w:t>部门支出总表</w:t>
      </w:r>
      <w:bookmarkEnd w:id="8"/>
    </w:p>
    <w:p w:rsidR="00744586" w:rsidRDefault="00744586">
      <w:pPr>
        <w:rPr>
          <w:rFonts w:ascii="仿宋" w:eastAsia="仿宋" w:hAnsi="仿宋" w:cs="仿宋"/>
          <w:sz w:val="32"/>
          <w:szCs w:val="32"/>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744586">
      <w:pPr>
        <w:rPr>
          <w:sz w:val="36"/>
          <w:szCs w:val="36"/>
        </w:rPr>
      </w:pPr>
    </w:p>
    <w:p w:rsidR="00744586" w:rsidRDefault="0047199E">
      <w:pPr>
        <w:jc w:val="center"/>
        <w:outlineLvl w:val="0"/>
        <w:rPr>
          <w:b/>
          <w:sz w:val="48"/>
          <w:szCs w:val="48"/>
        </w:rPr>
      </w:pPr>
      <w:bookmarkStart w:id="9" w:name="_Toc510904304"/>
      <w:r>
        <w:rPr>
          <w:rFonts w:hint="eastAsia"/>
          <w:b/>
          <w:sz w:val="48"/>
          <w:szCs w:val="48"/>
        </w:rPr>
        <w:t>第三部分</w:t>
      </w:r>
      <w:r>
        <w:rPr>
          <w:rFonts w:hint="eastAsia"/>
          <w:b/>
          <w:sz w:val="48"/>
          <w:szCs w:val="48"/>
        </w:rPr>
        <w:t xml:space="preserve">   </w:t>
      </w:r>
      <w:proofErr w:type="gramStart"/>
      <w:r>
        <w:rPr>
          <w:rFonts w:hint="eastAsia"/>
          <w:b/>
          <w:sz w:val="48"/>
          <w:szCs w:val="48"/>
        </w:rPr>
        <w:t>教体局</w:t>
      </w:r>
      <w:proofErr w:type="gramEnd"/>
      <w:r w:rsidR="00CF0846">
        <w:rPr>
          <w:rFonts w:hint="eastAsia"/>
          <w:b/>
          <w:sz w:val="48"/>
          <w:szCs w:val="48"/>
        </w:rPr>
        <w:t>2019</w:t>
      </w:r>
      <w:r>
        <w:rPr>
          <w:rFonts w:hint="eastAsia"/>
          <w:b/>
          <w:sz w:val="48"/>
          <w:szCs w:val="48"/>
        </w:rPr>
        <w:t>年度部门预算数据分析</w:t>
      </w:r>
      <w:bookmarkEnd w:id="9"/>
    </w:p>
    <w:p w:rsidR="00744586" w:rsidRDefault="0047199E">
      <w:pPr>
        <w:outlineLvl w:val="1"/>
        <w:rPr>
          <w:rFonts w:asciiTheme="majorEastAsia" w:eastAsiaTheme="majorEastAsia" w:hAnsiTheme="majorEastAsia"/>
          <w:b/>
          <w:bCs/>
          <w:sz w:val="30"/>
          <w:szCs w:val="30"/>
        </w:rPr>
      </w:pPr>
      <w:bookmarkStart w:id="10" w:name="_Toc510904305"/>
      <w:r>
        <w:rPr>
          <w:rFonts w:asciiTheme="majorEastAsia" w:eastAsiaTheme="majorEastAsia" w:hAnsiTheme="majorEastAsia" w:hint="eastAsia"/>
          <w:b/>
          <w:bCs/>
          <w:sz w:val="30"/>
          <w:szCs w:val="30"/>
        </w:rPr>
        <w:t>一、</w:t>
      </w:r>
      <w:r w:rsidR="00CF0846">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bookmarkEnd w:id="10"/>
    </w:p>
    <w:p w:rsidR="00744586" w:rsidRDefault="00CF0846">
      <w:pPr>
        <w:ind w:firstLineChars="200" w:firstLine="640"/>
        <w:rPr>
          <w:rFonts w:asciiTheme="majorEastAsia" w:eastAsiaTheme="majorEastAsia" w:hAnsiTheme="majorEastAsia"/>
          <w:sz w:val="36"/>
          <w:szCs w:val="36"/>
        </w:rPr>
      </w:pPr>
      <w:proofErr w:type="gramStart"/>
      <w:r>
        <w:rPr>
          <w:rFonts w:ascii="仿宋" w:eastAsia="仿宋" w:hAnsi="仿宋" w:cs="仿宋" w:hint="eastAsia"/>
          <w:sz w:val="32"/>
          <w:szCs w:val="32"/>
        </w:rPr>
        <w:t>2019</w:t>
      </w:r>
      <w:r w:rsidR="0047199E">
        <w:rPr>
          <w:rFonts w:ascii="仿宋" w:eastAsia="仿宋" w:hAnsi="仿宋" w:cs="仿宋" w:hint="eastAsia"/>
          <w:sz w:val="32"/>
          <w:szCs w:val="32"/>
        </w:rPr>
        <w:t>年教体局</w:t>
      </w:r>
      <w:proofErr w:type="gramEnd"/>
      <w:r w:rsidR="0047199E">
        <w:rPr>
          <w:rFonts w:ascii="仿宋" w:eastAsia="仿宋" w:hAnsi="仿宋" w:cs="仿宋" w:hint="eastAsia"/>
          <w:sz w:val="32"/>
          <w:szCs w:val="32"/>
        </w:rPr>
        <w:t>一般公共预算财政拨款收入为</w:t>
      </w:r>
      <w:r>
        <w:rPr>
          <w:rFonts w:ascii="仿宋" w:eastAsia="仿宋" w:hAnsi="仿宋" w:cs="仿宋" w:hint="eastAsia"/>
          <w:sz w:val="32"/>
          <w:szCs w:val="32"/>
        </w:rPr>
        <w:t>6</w:t>
      </w:r>
      <w:r>
        <w:rPr>
          <w:rFonts w:ascii="仿宋" w:eastAsia="仿宋" w:hAnsi="仿宋" w:cs="仿宋"/>
          <w:sz w:val="32"/>
          <w:szCs w:val="32"/>
        </w:rPr>
        <w:t>746.54</w:t>
      </w:r>
      <w:r>
        <w:rPr>
          <w:rFonts w:ascii="仿宋" w:eastAsia="仿宋" w:hAnsi="仿宋" w:cs="仿宋" w:hint="eastAsia"/>
          <w:sz w:val="32"/>
          <w:szCs w:val="32"/>
        </w:rPr>
        <w:t>万元</w:t>
      </w:r>
      <w:r w:rsidR="0047199E">
        <w:rPr>
          <w:rFonts w:ascii="仿宋" w:eastAsia="仿宋" w:hAnsi="仿宋" w:cs="仿宋" w:hint="eastAsia"/>
          <w:sz w:val="32"/>
          <w:szCs w:val="32"/>
        </w:rPr>
        <w:t xml:space="preserve">。   </w:t>
      </w:r>
      <w:r w:rsidR="0047199E">
        <w:rPr>
          <w:rFonts w:asciiTheme="majorEastAsia" w:eastAsiaTheme="majorEastAsia" w:hAnsiTheme="majorEastAsia" w:hint="eastAsia"/>
          <w:sz w:val="36"/>
          <w:szCs w:val="36"/>
        </w:rPr>
        <w:t xml:space="preserve">     </w:t>
      </w:r>
    </w:p>
    <w:p w:rsidR="00744586" w:rsidRDefault="0047199E">
      <w:pPr>
        <w:outlineLvl w:val="1"/>
        <w:rPr>
          <w:rFonts w:asciiTheme="majorEastAsia" w:eastAsiaTheme="majorEastAsia" w:hAnsiTheme="majorEastAsia"/>
          <w:b/>
          <w:bCs/>
          <w:sz w:val="30"/>
          <w:szCs w:val="30"/>
        </w:rPr>
      </w:pPr>
      <w:bookmarkStart w:id="11" w:name="_Toc510904306"/>
      <w:r>
        <w:rPr>
          <w:rFonts w:asciiTheme="majorEastAsia" w:eastAsiaTheme="majorEastAsia" w:hAnsiTheme="majorEastAsia" w:hint="eastAsia"/>
          <w:b/>
          <w:bCs/>
          <w:sz w:val="30"/>
          <w:szCs w:val="30"/>
        </w:rPr>
        <w:t>二、</w:t>
      </w:r>
      <w:r w:rsidR="00CF0846">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bookmarkEnd w:id="11"/>
    </w:p>
    <w:p w:rsidR="00744586" w:rsidRDefault="00CF0846">
      <w:pPr>
        <w:spacing w:line="360" w:lineRule="auto"/>
        <w:ind w:firstLineChars="200" w:firstLine="640"/>
        <w:rPr>
          <w:rFonts w:asciiTheme="majorEastAsia" w:eastAsiaTheme="majorEastAsia" w:hAnsiTheme="majorEastAsia"/>
          <w:sz w:val="36"/>
          <w:szCs w:val="36"/>
        </w:rPr>
      </w:pPr>
      <w:r>
        <w:rPr>
          <w:rFonts w:ascii="仿宋" w:eastAsia="仿宋" w:hAnsi="仿宋" w:cs="仿宋" w:hint="eastAsia"/>
          <w:sz w:val="32"/>
          <w:szCs w:val="32"/>
        </w:rPr>
        <w:t>2019</w:t>
      </w:r>
      <w:r w:rsidR="0047199E">
        <w:rPr>
          <w:rFonts w:ascii="仿宋" w:eastAsia="仿宋" w:hAnsi="仿宋" w:cs="仿宋" w:hint="eastAsia"/>
          <w:sz w:val="32"/>
          <w:szCs w:val="32"/>
        </w:rPr>
        <w:t>年教育局财政拨款</w:t>
      </w:r>
      <w:r>
        <w:rPr>
          <w:rFonts w:ascii="仿宋" w:eastAsia="仿宋" w:hAnsi="仿宋" w:cs="仿宋" w:hint="eastAsia"/>
          <w:sz w:val="32"/>
          <w:szCs w:val="32"/>
        </w:rPr>
        <w:t>6746.54万元</w:t>
      </w:r>
      <w:r w:rsidR="0047199E">
        <w:rPr>
          <w:rFonts w:ascii="仿宋" w:eastAsia="仿宋" w:hAnsi="仿宋" w:cs="仿宋" w:hint="eastAsia"/>
          <w:sz w:val="32"/>
          <w:szCs w:val="32"/>
        </w:rPr>
        <w:t>，其中，工资福利支出：</w:t>
      </w:r>
      <w:r>
        <w:rPr>
          <w:rFonts w:ascii="仿宋" w:eastAsia="仿宋" w:hAnsi="仿宋" w:cs="仿宋" w:hint="eastAsia"/>
          <w:sz w:val="32"/>
          <w:szCs w:val="32"/>
        </w:rPr>
        <w:t>174.88万元</w:t>
      </w:r>
      <w:r w:rsidR="0047199E">
        <w:rPr>
          <w:rFonts w:ascii="仿宋" w:eastAsia="仿宋" w:hAnsi="仿宋" w:cs="仿宋" w:hint="eastAsia"/>
          <w:sz w:val="32"/>
          <w:szCs w:val="32"/>
        </w:rPr>
        <w:t>、商品服务支出：</w:t>
      </w:r>
      <w:r>
        <w:rPr>
          <w:rFonts w:ascii="仿宋" w:eastAsia="仿宋" w:hAnsi="仿宋" w:cs="仿宋" w:hint="eastAsia"/>
          <w:sz w:val="32"/>
          <w:szCs w:val="32"/>
        </w:rPr>
        <w:t>12.15万元</w:t>
      </w:r>
      <w:r w:rsidR="0047199E">
        <w:rPr>
          <w:rFonts w:ascii="仿宋" w:eastAsia="仿宋" w:hAnsi="仿宋" w:cs="仿宋" w:hint="eastAsia"/>
          <w:sz w:val="32"/>
          <w:szCs w:val="32"/>
        </w:rPr>
        <w:t>、行政事业性项目支出</w:t>
      </w:r>
      <w:r>
        <w:rPr>
          <w:rFonts w:ascii="仿宋" w:eastAsia="仿宋" w:hAnsi="仿宋" w:cs="仿宋" w:hint="eastAsia"/>
          <w:sz w:val="32"/>
          <w:szCs w:val="32"/>
        </w:rPr>
        <w:t>6559.91万元</w:t>
      </w:r>
      <w:r w:rsidR="0047199E">
        <w:rPr>
          <w:rFonts w:ascii="仿宋" w:eastAsia="仿宋" w:hAnsi="仿宋" w:cs="仿宋" w:hint="eastAsia"/>
          <w:sz w:val="32"/>
          <w:szCs w:val="32"/>
        </w:rPr>
        <w:t>。</w:t>
      </w:r>
    </w:p>
    <w:p w:rsidR="00744586" w:rsidRDefault="0047199E">
      <w:pPr>
        <w:outlineLvl w:val="1"/>
        <w:rPr>
          <w:rFonts w:asciiTheme="majorEastAsia" w:eastAsiaTheme="majorEastAsia" w:hAnsiTheme="majorEastAsia"/>
          <w:b/>
          <w:bCs/>
          <w:sz w:val="30"/>
          <w:szCs w:val="30"/>
        </w:rPr>
      </w:pPr>
      <w:bookmarkStart w:id="12" w:name="_Toc510904307"/>
      <w:r>
        <w:rPr>
          <w:rFonts w:asciiTheme="majorEastAsia" w:eastAsiaTheme="majorEastAsia" w:hAnsiTheme="majorEastAsia" w:hint="eastAsia"/>
          <w:b/>
          <w:bCs/>
          <w:sz w:val="30"/>
          <w:szCs w:val="30"/>
        </w:rPr>
        <w:t>三、</w:t>
      </w:r>
      <w:r w:rsidR="00CF0846">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bookmarkEnd w:id="12"/>
    </w:p>
    <w:p w:rsidR="00744586" w:rsidRDefault="0047199E">
      <w:pPr>
        <w:spacing w:line="360" w:lineRule="auto"/>
        <w:ind w:firstLineChars="200" w:firstLine="640"/>
        <w:rPr>
          <w:rFonts w:ascii="仿宋" w:eastAsia="仿宋" w:hAnsi="仿宋" w:cs="仿宋"/>
          <w:sz w:val="32"/>
          <w:szCs w:val="32"/>
        </w:rPr>
      </w:pPr>
      <w:proofErr w:type="gramStart"/>
      <w:r>
        <w:rPr>
          <w:rFonts w:ascii="仿宋" w:eastAsia="仿宋" w:hAnsi="仿宋" w:cs="仿宋" w:hint="eastAsia"/>
          <w:sz w:val="32"/>
          <w:szCs w:val="32"/>
        </w:rPr>
        <w:t>教体局商品</w:t>
      </w:r>
      <w:proofErr w:type="gramEnd"/>
      <w:r>
        <w:rPr>
          <w:rFonts w:ascii="仿宋" w:eastAsia="仿宋" w:hAnsi="仿宋" w:cs="仿宋" w:hint="eastAsia"/>
          <w:sz w:val="32"/>
          <w:szCs w:val="32"/>
        </w:rPr>
        <w:t>服务支出经费安排情况：</w:t>
      </w:r>
      <w:r w:rsidR="00CF0846">
        <w:rPr>
          <w:rFonts w:ascii="仿宋" w:eastAsia="仿宋" w:hAnsi="仿宋" w:cs="仿宋" w:hint="eastAsia"/>
          <w:sz w:val="32"/>
          <w:szCs w:val="32"/>
        </w:rPr>
        <w:t>12.15万元</w:t>
      </w:r>
      <w:r>
        <w:rPr>
          <w:rFonts w:ascii="仿宋" w:eastAsia="仿宋" w:hAnsi="仿宋" w:cs="仿宋" w:hint="eastAsia"/>
          <w:sz w:val="32"/>
          <w:szCs w:val="32"/>
        </w:rPr>
        <w:t>，其中：办公费</w:t>
      </w:r>
      <w:r w:rsidR="00CF0846">
        <w:rPr>
          <w:rFonts w:ascii="仿宋" w:eastAsia="仿宋" w:hAnsi="仿宋" w:cs="仿宋" w:hint="eastAsia"/>
          <w:sz w:val="32"/>
          <w:szCs w:val="32"/>
        </w:rPr>
        <w:t>1.8万元</w:t>
      </w:r>
      <w:r>
        <w:rPr>
          <w:rFonts w:ascii="仿宋" w:eastAsia="仿宋" w:hAnsi="仿宋" w:cs="仿宋" w:hint="eastAsia"/>
          <w:sz w:val="32"/>
          <w:szCs w:val="32"/>
        </w:rPr>
        <w:t>、印刷费</w:t>
      </w:r>
      <w:r w:rsidR="00CF0846">
        <w:rPr>
          <w:rFonts w:ascii="仿宋" w:eastAsia="仿宋" w:hAnsi="仿宋" w:cs="仿宋" w:hint="eastAsia"/>
          <w:sz w:val="32"/>
          <w:szCs w:val="32"/>
        </w:rPr>
        <w:t>0.9万元</w:t>
      </w:r>
      <w:r>
        <w:rPr>
          <w:rFonts w:ascii="仿宋" w:eastAsia="仿宋" w:hAnsi="仿宋" w:cs="仿宋" w:hint="eastAsia"/>
          <w:sz w:val="32"/>
          <w:szCs w:val="32"/>
        </w:rPr>
        <w:t>、差旅费</w:t>
      </w:r>
      <w:r w:rsidR="00CF0846">
        <w:rPr>
          <w:rFonts w:ascii="仿宋" w:eastAsia="仿宋" w:hAnsi="仿宋" w:cs="仿宋" w:hint="eastAsia"/>
          <w:sz w:val="32"/>
          <w:szCs w:val="32"/>
        </w:rPr>
        <w:t>3.6万元</w:t>
      </w:r>
      <w:r>
        <w:rPr>
          <w:rFonts w:ascii="仿宋" w:eastAsia="仿宋" w:hAnsi="仿宋" w:cs="仿宋" w:hint="eastAsia"/>
          <w:sz w:val="32"/>
          <w:szCs w:val="32"/>
        </w:rPr>
        <w:t>、</w:t>
      </w:r>
      <w:r w:rsidR="00CF0846">
        <w:rPr>
          <w:rFonts w:ascii="仿宋" w:eastAsia="仿宋" w:hAnsi="仿宋" w:cs="仿宋" w:hint="eastAsia"/>
          <w:sz w:val="32"/>
          <w:szCs w:val="32"/>
        </w:rPr>
        <w:t>其他</w:t>
      </w:r>
      <w:r w:rsidR="00CF0846">
        <w:rPr>
          <w:rFonts w:ascii="仿宋" w:eastAsia="仿宋" w:hAnsi="仿宋" w:cs="仿宋"/>
          <w:sz w:val="32"/>
          <w:szCs w:val="32"/>
        </w:rPr>
        <w:t>交通</w:t>
      </w:r>
      <w:r>
        <w:rPr>
          <w:rFonts w:ascii="仿宋" w:eastAsia="仿宋" w:hAnsi="仿宋" w:cs="仿宋" w:hint="eastAsia"/>
          <w:sz w:val="32"/>
          <w:szCs w:val="32"/>
        </w:rPr>
        <w:t>费：</w:t>
      </w:r>
      <w:r w:rsidR="00CF0846">
        <w:rPr>
          <w:rFonts w:ascii="仿宋" w:eastAsia="仿宋" w:hAnsi="仿宋" w:cs="仿宋" w:hint="eastAsia"/>
          <w:sz w:val="32"/>
          <w:szCs w:val="32"/>
        </w:rPr>
        <w:t>3.78万元</w:t>
      </w:r>
      <w:r>
        <w:rPr>
          <w:rFonts w:ascii="仿宋" w:eastAsia="仿宋" w:hAnsi="仿宋" w:cs="仿宋" w:hint="eastAsia"/>
          <w:sz w:val="32"/>
          <w:szCs w:val="32"/>
        </w:rPr>
        <w:t>、会议费</w:t>
      </w:r>
      <w:r w:rsidR="00CF0846">
        <w:rPr>
          <w:rFonts w:ascii="仿宋" w:eastAsia="仿宋" w:hAnsi="仿宋" w:cs="仿宋" w:hint="eastAsia"/>
          <w:sz w:val="32"/>
          <w:szCs w:val="32"/>
        </w:rPr>
        <w:t>0.27万元</w:t>
      </w:r>
      <w:r>
        <w:rPr>
          <w:rFonts w:ascii="仿宋" w:eastAsia="仿宋" w:hAnsi="仿宋" w:cs="仿宋" w:hint="eastAsia"/>
          <w:sz w:val="32"/>
          <w:szCs w:val="32"/>
        </w:rPr>
        <w:t>、培训费</w:t>
      </w:r>
      <w:r w:rsidR="00CF0846">
        <w:rPr>
          <w:rFonts w:ascii="仿宋" w:eastAsia="仿宋" w:hAnsi="仿宋" w:cs="仿宋" w:hint="eastAsia"/>
          <w:sz w:val="32"/>
          <w:szCs w:val="32"/>
        </w:rPr>
        <w:t>0.45万元</w:t>
      </w:r>
      <w:r>
        <w:rPr>
          <w:rFonts w:ascii="仿宋" w:eastAsia="仿宋" w:hAnsi="仿宋" w:cs="仿宋" w:hint="eastAsia"/>
          <w:sz w:val="32"/>
          <w:szCs w:val="32"/>
        </w:rPr>
        <w:t>、维修（护）费</w:t>
      </w:r>
      <w:r w:rsidR="00CF0846">
        <w:rPr>
          <w:rFonts w:ascii="仿宋" w:eastAsia="仿宋" w:hAnsi="仿宋" w:cs="仿宋" w:hint="eastAsia"/>
          <w:sz w:val="32"/>
          <w:szCs w:val="32"/>
        </w:rPr>
        <w:t>0.45万元</w:t>
      </w:r>
      <w:r>
        <w:rPr>
          <w:rFonts w:ascii="仿宋" w:eastAsia="仿宋" w:hAnsi="仿宋" w:cs="仿宋" w:hint="eastAsia"/>
          <w:sz w:val="32"/>
          <w:szCs w:val="32"/>
        </w:rPr>
        <w:t>、其他商品和服务支出</w:t>
      </w:r>
      <w:r w:rsidR="00CF0846">
        <w:rPr>
          <w:rFonts w:ascii="仿宋" w:eastAsia="仿宋" w:hAnsi="仿宋" w:cs="仿宋" w:hint="eastAsia"/>
          <w:sz w:val="32"/>
          <w:szCs w:val="32"/>
        </w:rPr>
        <w:t>0.9万元</w:t>
      </w:r>
      <w:r>
        <w:rPr>
          <w:rFonts w:ascii="仿宋" w:eastAsia="仿宋" w:hAnsi="仿宋" w:cs="仿宋" w:hint="eastAsia"/>
          <w:sz w:val="32"/>
          <w:szCs w:val="32"/>
        </w:rPr>
        <w:t>。</w:t>
      </w:r>
    </w:p>
    <w:p w:rsidR="00744586" w:rsidRDefault="0047199E">
      <w:pPr>
        <w:outlineLvl w:val="1"/>
        <w:rPr>
          <w:b/>
          <w:sz w:val="48"/>
          <w:szCs w:val="48"/>
        </w:rPr>
      </w:pPr>
      <w:r>
        <w:rPr>
          <w:rFonts w:asciiTheme="majorEastAsia" w:eastAsiaTheme="majorEastAsia" w:hAnsiTheme="majorEastAsia" w:hint="eastAsia"/>
          <w:b/>
          <w:bCs/>
          <w:sz w:val="30"/>
          <w:szCs w:val="30"/>
        </w:rPr>
        <w:t>四、</w:t>
      </w:r>
      <w:proofErr w:type="gramStart"/>
      <w:r w:rsidR="00CF0846">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年教体局</w:t>
      </w:r>
      <w:proofErr w:type="gramEnd"/>
      <w:r>
        <w:rPr>
          <w:rFonts w:asciiTheme="majorEastAsia" w:eastAsiaTheme="majorEastAsia" w:hAnsiTheme="majorEastAsia" w:hint="eastAsia"/>
          <w:b/>
          <w:bCs/>
          <w:sz w:val="30"/>
          <w:szCs w:val="30"/>
        </w:rPr>
        <w:t>一般公共预算拨款中商品和服务支出预算为</w:t>
      </w:r>
      <w:r w:rsidR="00CE00D7">
        <w:rPr>
          <w:rFonts w:asciiTheme="majorEastAsia" w:eastAsiaTheme="majorEastAsia" w:hAnsiTheme="majorEastAsia" w:hint="eastAsia"/>
          <w:b/>
          <w:bCs/>
          <w:sz w:val="30"/>
          <w:szCs w:val="30"/>
        </w:rPr>
        <w:t>12.15</w:t>
      </w:r>
      <w:r w:rsidR="00CF0846">
        <w:rPr>
          <w:rFonts w:asciiTheme="majorEastAsia" w:eastAsiaTheme="majorEastAsia" w:hAnsiTheme="majorEastAsia" w:hint="eastAsia"/>
          <w:b/>
          <w:bCs/>
          <w:sz w:val="30"/>
          <w:szCs w:val="30"/>
        </w:rPr>
        <w:t>万元</w:t>
      </w:r>
      <w:r>
        <w:rPr>
          <w:rFonts w:asciiTheme="majorEastAsia" w:eastAsiaTheme="majorEastAsia" w:hAnsiTheme="majorEastAsia" w:hint="eastAsia"/>
          <w:b/>
          <w:bCs/>
          <w:sz w:val="30"/>
          <w:szCs w:val="30"/>
        </w:rPr>
        <w:t>。</w:t>
      </w:r>
      <w:r>
        <w:rPr>
          <w:rFonts w:ascii="仿宋" w:eastAsia="仿宋" w:hAnsi="仿宋" w:cs="仿宋" w:hint="eastAsia"/>
          <w:sz w:val="32"/>
          <w:szCs w:val="32"/>
        </w:rPr>
        <w:t>其中“三公”经费：</w:t>
      </w:r>
      <w:r w:rsidR="00CE00D7">
        <w:rPr>
          <w:rFonts w:ascii="仿宋" w:eastAsia="仿宋" w:hAnsi="仿宋" w:cs="仿宋" w:hint="eastAsia"/>
          <w:sz w:val="32"/>
          <w:szCs w:val="32"/>
        </w:rPr>
        <w:t>其他</w:t>
      </w:r>
      <w:r w:rsidR="00CE00D7">
        <w:rPr>
          <w:rFonts w:ascii="仿宋" w:eastAsia="仿宋" w:hAnsi="仿宋" w:cs="仿宋"/>
          <w:sz w:val="32"/>
          <w:szCs w:val="32"/>
        </w:rPr>
        <w:t>交通</w:t>
      </w:r>
      <w:r w:rsidR="00CE00D7">
        <w:rPr>
          <w:rFonts w:ascii="仿宋" w:eastAsia="仿宋" w:hAnsi="仿宋" w:cs="仿宋" w:hint="eastAsia"/>
          <w:sz w:val="32"/>
          <w:szCs w:val="32"/>
        </w:rPr>
        <w:t>费：3.78万元、会议费0.27万元、培训费0.45万元</w:t>
      </w:r>
      <w:r w:rsidR="0055776A">
        <w:rPr>
          <w:rFonts w:ascii="仿宋" w:eastAsia="仿宋" w:hAnsi="仿宋" w:cs="仿宋" w:hint="eastAsia"/>
          <w:sz w:val="30"/>
          <w:szCs w:val="30"/>
        </w:rPr>
        <w:t>；公车保有量为</w:t>
      </w:r>
      <w:r w:rsidR="00186821">
        <w:rPr>
          <w:rFonts w:ascii="仿宋" w:eastAsia="仿宋" w:hAnsi="仿宋" w:cs="仿宋" w:hint="eastAsia"/>
          <w:sz w:val="30"/>
          <w:szCs w:val="30"/>
        </w:rPr>
        <w:t>2</w:t>
      </w:r>
      <w:bookmarkStart w:id="13" w:name="_GoBack"/>
      <w:bookmarkEnd w:id="13"/>
      <w:r w:rsidR="0055776A">
        <w:rPr>
          <w:rFonts w:ascii="仿宋" w:eastAsia="仿宋" w:hAnsi="仿宋" w:cs="仿宋" w:hint="eastAsia"/>
          <w:sz w:val="30"/>
          <w:szCs w:val="30"/>
        </w:rPr>
        <w:t>辆。</w:t>
      </w:r>
    </w:p>
    <w:p w:rsidR="0047199E" w:rsidRPr="00363F0E" w:rsidRDefault="0047199E" w:rsidP="0047199E">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47199E" w:rsidRPr="00363F0E" w:rsidRDefault="0047199E" w:rsidP="0047199E">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szCs w:val="32"/>
          <w:lang w:val="zh-CN"/>
        </w:rPr>
        <w:lastRenderedPageBreak/>
        <w:t>发展。</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w:t>
      </w:r>
      <w:r w:rsidRPr="00363F0E">
        <w:rPr>
          <w:rFonts w:ascii="仿宋" w:eastAsia="仿宋" w:hAnsi="仿宋" w:cs="仿宋_GB2312" w:hint="eastAsia"/>
          <w:sz w:val="32"/>
          <w:szCs w:val="32"/>
          <w:lang w:val="zh-CN"/>
        </w:rPr>
        <w:lastRenderedPageBreak/>
        <w:t>包括国库集中支付制度和国库集中收缴制度，是指财政部门代表政府设置国库单一账户体系，所有的财政性资金均纳入国库单一账户体系收缴、支付、管理制度。</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szCs w:val="32"/>
          <w:lang w:val="zh-CN"/>
        </w:rPr>
        <w:lastRenderedPageBreak/>
        <w:t>层次和社会保险项目分别编制，做到收支平衡。</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22、基本支出：是行政事业单位为保障其机构正常运</w:t>
      </w:r>
      <w:r w:rsidRPr="00363F0E">
        <w:rPr>
          <w:rFonts w:ascii="仿宋" w:eastAsia="仿宋" w:hAnsi="仿宋" w:cs="仿宋_GB2312" w:hint="eastAsia"/>
          <w:sz w:val="32"/>
          <w:szCs w:val="32"/>
          <w:lang w:val="zh-CN"/>
        </w:rPr>
        <w:lastRenderedPageBreak/>
        <w:t xml:space="preserve">转和完成其日常工作任务所必须的支出，具体包括人员支出和日常公用支出。  </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47199E" w:rsidRPr="00363F0E" w:rsidRDefault="0047199E" w:rsidP="004719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47199E" w:rsidRDefault="0047199E" w:rsidP="0047199E">
      <w:pPr>
        <w:ind w:firstLineChars="1000" w:firstLine="3600"/>
        <w:rPr>
          <w:sz w:val="36"/>
          <w:szCs w:val="36"/>
        </w:rPr>
      </w:pPr>
    </w:p>
    <w:p w:rsidR="00744586" w:rsidRPr="0047199E" w:rsidRDefault="00744586" w:rsidP="0047199E">
      <w:pPr>
        <w:ind w:firstLineChars="1000" w:firstLine="3600"/>
        <w:rPr>
          <w:sz w:val="36"/>
          <w:szCs w:val="36"/>
        </w:rPr>
      </w:pPr>
    </w:p>
    <w:sectPr w:rsidR="00744586" w:rsidRPr="004719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66E29"/>
    <w:multiLevelType w:val="multilevel"/>
    <w:tmpl w:val="55B66E29"/>
    <w:lvl w:ilvl="0">
      <w:start w:val="1"/>
      <w:numFmt w:val="japaneseCounting"/>
      <w:lvlText w:val="%1、"/>
      <w:lvlJc w:val="left"/>
      <w:pPr>
        <w:ind w:left="900" w:hanging="900"/>
      </w:pPr>
      <w:rPr>
        <w:rFonts w:hint="default"/>
        <w:sz w:val="4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3B59"/>
    <w:rsid w:val="00020114"/>
    <w:rsid w:val="00045422"/>
    <w:rsid w:val="000E57EF"/>
    <w:rsid w:val="001018EB"/>
    <w:rsid w:val="001458AD"/>
    <w:rsid w:val="00185C73"/>
    <w:rsid w:val="00186821"/>
    <w:rsid w:val="00375F00"/>
    <w:rsid w:val="003B7338"/>
    <w:rsid w:val="00433B59"/>
    <w:rsid w:val="0047199E"/>
    <w:rsid w:val="00515EFF"/>
    <w:rsid w:val="00524B8B"/>
    <w:rsid w:val="005408B7"/>
    <w:rsid w:val="0055776A"/>
    <w:rsid w:val="00586ABF"/>
    <w:rsid w:val="005F67C3"/>
    <w:rsid w:val="006606A1"/>
    <w:rsid w:val="00672AA6"/>
    <w:rsid w:val="0069466D"/>
    <w:rsid w:val="00732FCC"/>
    <w:rsid w:val="00744586"/>
    <w:rsid w:val="007D0DC6"/>
    <w:rsid w:val="009301A4"/>
    <w:rsid w:val="009A63B0"/>
    <w:rsid w:val="009D75B7"/>
    <w:rsid w:val="00A554DC"/>
    <w:rsid w:val="00A75C8F"/>
    <w:rsid w:val="00AF1681"/>
    <w:rsid w:val="00AF30BB"/>
    <w:rsid w:val="00B40496"/>
    <w:rsid w:val="00B45919"/>
    <w:rsid w:val="00BE2154"/>
    <w:rsid w:val="00C5280F"/>
    <w:rsid w:val="00C5452B"/>
    <w:rsid w:val="00CE00D7"/>
    <w:rsid w:val="00CF0846"/>
    <w:rsid w:val="00D30E40"/>
    <w:rsid w:val="00D35E87"/>
    <w:rsid w:val="00E76F3B"/>
    <w:rsid w:val="00EE6D38"/>
    <w:rsid w:val="00EF22AA"/>
    <w:rsid w:val="00F20830"/>
    <w:rsid w:val="00F94CBF"/>
    <w:rsid w:val="00FA5DB6"/>
    <w:rsid w:val="243329F5"/>
    <w:rsid w:val="448A3E6D"/>
    <w:rsid w:val="46EB052D"/>
    <w:rsid w:val="545F7193"/>
    <w:rsid w:val="601B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5FFD5-7B04-45D1-A721-24B800C0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lang w:bidi="bo-CN"/>
    </w:r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B9DE3-25CA-48A6-A677-B14984F7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848</Words>
  <Characters>4839</Characters>
  <Application>Microsoft Office Word</Application>
  <DocSecurity>0</DocSecurity>
  <Lines>40</Lines>
  <Paragraphs>11</Paragraphs>
  <ScaleCrop>false</ScaleCrop>
  <Company>Microsoft</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37</cp:revision>
  <dcterms:created xsi:type="dcterms:W3CDTF">2018-04-07T14:55:00Z</dcterms:created>
  <dcterms:modified xsi:type="dcterms:W3CDTF">2019-04-04T09:31:00Z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